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4647"/>
        <w:gridCol w:w="4713"/>
      </w:tblGrid>
      <w:tr w:rsidR="003D3241" w:rsidRPr="00E004F0" w14:paraId="13E3BAE6" w14:textId="77777777" w:rsidTr="000A7596">
        <w:trPr>
          <w:jc w:val="center"/>
        </w:trPr>
        <w:tc>
          <w:tcPr>
            <w:tcW w:w="4785" w:type="dxa"/>
            <w:tcMar>
              <w:top w:w="0" w:type="dxa"/>
              <w:left w:w="108" w:type="dxa"/>
              <w:bottom w:w="0" w:type="dxa"/>
              <w:right w:w="108" w:type="dxa"/>
            </w:tcMar>
            <w:hideMark/>
          </w:tcPr>
          <w:p w14:paraId="22D3EFC7" w14:textId="77777777" w:rsidR="003D3241" w:rsidRPr="00E004F0" w:rsidRDefault="003D3241" w:rsidP="000A7596">
            <w:pPr>
              <w:spacing w:after="0" w:line="240" w:lineRule="auto"/>
              <w:ind w:right="21"/>
              <w:jc w:val="both"/>
              <w:rPr>
                <w:rFonts w:ascii="Arial" w:eastAsia="Times New Roman" w:hAnsi="Arial" w:cs="Arial"/>
                <w:b/>
                <w:bCs/>
                <w:sz w:val="24"/>
                <w:szCs w:val="24"/>
                <w:lang w:eastAsia="az-Latn-AZ"/>
              </w:rPr>
            </w:pPr>
            <w:r w:rsidRPr="00E004F0">
              <w:rPr>
                <w:rFonts w:ascii="Arial" w:eastAsia="Times New Roman" w:hAnsi="Arial" w:cs="Arial"/>
                <w:sz w:val="24"/>
                <w:szCs w:val="24"/>
                <w:lang w:eastAsia="az-Latn-AZ"/>
              </w:rPr>
              <w:t> </w:t>
            </w:r>
          </w:p>
        </w:tc>
        <w:tc>
          <w:tcPr>
            <w:tcW w:w="4786" w:type="dxa"/>
            <w:tcMar>
              <w:top w:w="0" w:type="dxa"/>
              <w:left w:w="108" w:type="dxa"/>
              <w:bottom w:w="0" w:type="dxa"/>
              <w:right w:w="108" w:type="dxa"/>
            </w:tcMar>
            <w:hideMark/>
          </w:tcPr>
          <w:p w14:paraId="37A2607D" w14:textId="77777777" w:rsidR="003D3241" w:rsidRDefault="003D3241" w:rsidP="000A7596">
            <w:pPr>
              <w:spacing w:after="0" w:line="240" w:lineRule="auto"/>
              <w:ind w:left="75"/>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Azərbaycan Respublikası Vergilər  Nazirliyinin Kollegiyasının 24.12.2012-ci il tarixli 1217050000004800 nömrəli Qərarı ilə təsdiq edilmişdir.</w:t>
            </w:r>
          </w:p>
          <w:p w14:paraId="6B5C61EA" w14:textId="77777777" w:rsidR="003D3241" w:rsidRPr="00E004F0" w:rsidRDefault="003D3241" w:rsidP="000A7596">
            <w:pPr>
              <w:spacing w:after="0" w:line="240" w:lineRule="auto"/>
              <w:ind w:left="75"/>
              <w:jc w:val="both"/>
              <w:rPr>
                <w:rFonts w:ascii="Arial" w:eastAsia="Times New Roman" w:hAnsi="Arial" w:cs="Arial"/>
                <w:sz w:val="24"/>
                <w:szCs w:val="24"/>
                <w:lang w:eastAsia="az-Latn-AZ"/>
              </w:rPr>
            </w:pPr>
            <w:r>
              <w:rPr>
                <w:rFonts w:ascii="Arial" w:eastAsia="Times New Roman" w:hAnsi="Arial" w:cs="Arial"/>
                <w:bCs/>
                <w:i/>
                <w:color w:val="000000"/>
                <w:sz w:val="24"/>
                <w:szCs w:val="24"/>
                <w:lang w:eastAsia="az-Latn-AZ"/>
              </w:rPr>
              <w:t>(</w:t>
            </w:r>
            <w:r w:rsidRPr="005C78A0">
              <w:rPr>
                <w:rFonts w:ascii="Arial" w:eastAsia="Times New Roman" w:hAnsi="Arial" w:cs="Arial"/>
                <w:bCs/>
                <w:i/>
                <w:color w:val="000000"/>
                <w:sz w:val="24"/>
                <w:szCs w:val="24"/>
                <w:lang w:eastAsia="az-Latn-AZ"/>
              </w:rPr>
              <w:t>Vergilər Nazirliyinin Kollegiyas</w:t>
            </w:r>
            <w:r>
              <w:rPr>
                <w:rFonts w:ascii="Arial" w:eastAsia="Times New Roman" w:hAnsi="Arial" w:cs="Arial"/>
                <w:bCs/>
                <w:i/>
                <w:color w:val="000000"/>
                <w:sz w:val="24"/>
                <w:szCs w:val="24"/>
                <w:lang w:eastAsia="az-Latn-AZ"/>
              </w:rPr>
              <w:t>ının 31 iyul 2017-ci il tarixli</w:t>
            </w:r>
            <w:r>
              <w:rPr>
                <w:rFonts w:ascii="Arial" w:eastAsia="Times New Roman" w:hAnsi="Arial" w:cs="Arial"/>
                <w:bCs/>
                <w:i/>
                <w:color w:val="000000"/>
                <w:sz w:val="24"/>
                <w:szCs w:val="24"/>
                <w:lang w:eastAsia="az-Latn-AZ"/>
              </w:rPr>
              <w:br/>
            </w:r>
            <w:r w:rsidRPr="005C78A0">
              <w:rPr>
                <w:rFonts w:ascii="Arial" w:eastAsia="Times New Roman" w:hAnsi="Arial" w:cs="Arial"/>
                <w:bCs/>
                <w:i/>
                <w:color w:val="000000"/>
                <w:sz w:val="24"/>
                <w:szCs w:val="24"/>
                <w:lang w:eastAsia="az-Latn-AZ"/>
              </w:rPr>
              <w:t>1717050000017600 n</w:t>
            </w:r>
            <w:r>
              <w:rPr>
                <w:rFonts w:ascii="Arial" w:eastAsia="Times New Roman" w:hAnsi="Arial" w:cs="Arial"/>
                <w:bCs/>
                <w:i/>
                <w:color w:val="000000"/>
                <w:sz w:val="24"/>
                <w:szCs w:val="24"/>
                <w:lang w:eastAsia="az-Latn-AZ"/>
              </w:rPr>
              <w:t>ömrəli Qərarı ilə təsdiq edilmiş</w:t>
            </w:r>
            <w:r>
              <w:rPr>
                <w:rFonts w:ascii="Arial" w:eastAsia="Times New Roman" w:hAnsi="Arial" w:cs="Arial"/>
                <w:bCs/>
                <w:i/>
                <w:color w:val="000000"/>
                <w:sz w:val="24"/>
                <w:szCs w:val="24"/>
                <w:lang w:eastAsia="az-Latn-AZ"/>
              </w:rPr>
              <w:br/>
            </w:r>
            <w:r w:rsidRPr="005C78A0">
              <w:rPr>
                <w:rFonts w:ascii="Arial" w:eastAsia="Times New Roman" w:hAnsi="Arial" w:cs="Arial"/>
                <w:bCs/>
                <w:i/>
                <w:color w:val="000000"/>
                <w:sz w:val="24"/>
                <w:szCs w:val="24"/>
                <w:lang w:eastAsia="az-Latn-AZ"/>
              </w:rPr>
              <w:t>əlavə və dəyişikliklərlə</w:t>
            </w:r>
            <w:r>
              <w:rPr>
                <w:rFonts w:ascii="Arial" w:eastAsia="Times New Roman" w:hAnsi="Arial" w:cs="Arial"/>
                <w:bCs/>
                <w:i/>
                <w:color w:val="000000"/>
                <w:sz w:val="24"/>
                <w:szCs w:val="24"/>
                <w:lang w:eastAsia="az-Latn-AZ"/>
              </w:rPr>
              <w:t>)</w:t>
            </w:r>
          </w:p>
          <w:p w14:paraId="52254B4A" w14:textId="77777777" w:rsidR="003D3241" w:rsidRPr="00E004F0" w:rsidRDefault="003D3241" w:rsidP="000A7596">
            <w:pPr>
              <w:spacing w:after="0" w:line="240" w:lineRule="auto"/>
              <w:ind w:left="75"/>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 </w:t>
            </w:r>
          </w:p>
          <w:p w14:paraId="7BC62454" w14:textId="77777777" w:rsidR="003D3241" w:rsidRPr="00E004F0" w:rsidRDefault="003D3241" w:rsidP="000A7596">
            <w:pPr>
              <w:spacing w:after="0" w:line="240" w:lineRule="auto"/>
              <w:ind w:left="75"/>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 </w:t>
            </w:r>
          </w:p>
          <w:p w14:paraId="7B6CB188" w14:textId="77777777" w:rsidR="003D3241" w:rsidRPr="00E004F0" w:rsidRDefault="003D3241" w:rsidP="000A7596">
            <w:pPr>
              <w:spacing w:after="0" w:line="240" w:lineRule="auto"/>
              <w:ind w:left="75"/>
              <w:jc w:val="right"/>
              <w:rPr>
                <w:rFonts w:ascii="Arial" w:eastAsia="Times New Roman" w:hAnsi="Arial" w:cs="Arial"/>
                <w:sz w:val="24"/>
                <w:szCs w:val="24"/>
                <w:lang w:eastAsia="az-Latn-AZ"/>
              </w:rPr>
            </w:pPr>
            <w:r w:rsidRPr="00E004F0">
              <w:rPr>
                <w:rFonts w:ascii="Arial" w:eastAsia="Times New Roman" w:hAnsi="Arial" w:cs="Arial"/>
                <w:sz w:val="24"/>
                <w:szCs w:val="24"/>
                <w:lang w:eastAsia="az-Latn-AZ"/>
              </w:rPr>
              <w:t>Əlavə - 14</w:t>
            </w:r>
          </w:p>
        </w:tc>
      </w:tr>
    </w:tbl>
    <w:p w14:paraId="2285D336" w14:textId="77777777" w:rsidR="003D3241" w:rsidRPr="00E004F0" w:rsidRDefault="003D3241" w:rsidP="003D3241">
      <w:pPr>
        <w:spacing w:after="0" w:line="240" w:lineRule="auto"/>
        <w:ind w:right="21"/>
        <w:jc w:val="both"/>
        <w:rPr>
          <w:rFonts w:ascii="Arial" w:eastAsia="Times New Roman" w:hAnsi="Arial" w:cs="Arial"/>
          <w:b/>
          <w:bCs/>
          <w:color w:val="000000"/>
          <w:sz w:val="24"/>
          <w:szCs w:val="24"/>
          <w:lang w:eastAsia="az-Latn-AZ"/>
        </w:rPr>
      </w:pPr>
      <w:r w:rsidRPr="00E004F0">
        <w:rPr>
          <w:rFonts w:ascii="Arial" w:eastAsia="Times New Roman" w:hAnsi="Arial" w:cs="Arial"/>
          <w:color w:val="000000"/>
          <w:sz w:val="24"/>
          <w:szCs w:val="24"/>
          <w:lang w:eastAsia="az-Latn-AZ"/>
        </w:rPr>
        <w:t> </w:t>
      </w:r>
    </w:p>
    <w:p w14:paraId="0304874D" w14:textId="77777777" w:rsidR="003D3241" w:rsidRPr="00E004F0" w:rsidRDefault="003D3241" w:rsidP="003D3241">
      <w:pPr>
        <w:spacing w:after="0" w:line="240" w:lineRule="auto"/>
        <w:ind w:left="6300" w:right="21"/>
        <w:jc w:val="right"/>
        <w:rPr>
          <w:rFonts w:ascii="Arial" w:eastAsia="Times New Roman" w:hAnsi="Arial" w:cs="Arial"/>
          <w:b/>
          <w:bCs/>
          <w:color w:val="000000"/>
          <w:sz w:val="24"/>
          <w:szCs w:val="24"/>
          <w:lang w:eastAsia="az-Latn-AZ"/>
        </w:rPr>
      </w:pPr>
      <w:r w:rsidRPr="00E004F0">
        <w:rPr>
          <w:rFonts w:ascii="Arial" w:eastAsia="Times New Roman" w:hAnsi="Arial" w:cs="Arial"/>
          <w:color w:val="000000"/>
          <w:sz w:val="24"/>
          <w:szCs w:val="24"/>
          <w:lang w:eastAsia="az-Latn-AZ"/>
        </w:rPr>
        <w:t> </w:t>
      </w:r>
    </w:p>
    <w:p w14:paraId="5FC74FCA" w14:textId="77777777" w:rsidR="003D3241" w:rsidRPr="00E004F0" w:rsidRDefault="003D3241" w:rsidP="003D3241">
      <w:pPr>
        <w:spacing w:after="0" w:line="276" w:lineRule="atLeast"/>
        <w:ind w:firstLine="72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w:t>
      </w:r>
    </w:p>
    <w:p w14:paraId="7C4CE8C6" w14:textId="77777777" w:rsidR="003D3241" w:rsidRPr="00E004F0" w:rsidRDefault="003D3241" w:rsidP="003D3241">
      <w:pPr>
        <w:spacing w:after="0" w:line="276" w:lineRule="atLeast"/>
        <w:ind w:firstLine="720"/>
        <w:jc w:val="center"/>
        <w:rPr>
          <w:rFonts w:ascii="Arial" w:eastAsia="Times New Roman" w:hAnsi="Arial" w:cs="Arial"/>
          <w:color w:val="000000"/>
          <w:sz w:val="24"/>
          <w:szCs w:val="24"/>
          <w:lang w:eastAsia="az-Latn-AZ"/>
        </w:rPr>
      </w:pPr>
      <w:r w:rsidRPr="00E004F0">
        <w:rPr>
          <w:rFonts w:ascii="Arial" w:eastAsia="Times New Roman" w:hAnsi="Arial" w:cs="Arial"/>
          <w:b/>
          <w:bCs/>
          <w:i/>
          <w:iCs/>
          <w:color w:val="000000"/>
          <w:sz w:val="24"/>
          <w:szCs w:val="24"/>
          <w:lang w:eastAsia="az-Latn-AZ"/>
        </w:rPr>
        <w:t>“POS-terminalın  onlayn qeydiyyatı“ elektron xidməti üzrə</w:t>
      </w:r>
    </w:p>
    <w:p w14:paraId="2D8AF675" w14:textId="77777777" w:rsidR="003D3241" w:rsidRPr="00E004F0" w:rsidRDefault="003D3241" w:rsidP="003D3241">
      <w:pPr>
        <w:spacing w:after="0" w:line="240" w:lineRule="auto"/>
        <w:jc w:val="center"/>
        <w:rPr>
          <w:rFonts w:ascii="Arial" w:eastAsia="Times New Roman" w:hAnsi="Arial" w:cs="Arial"/>
          <w:color w:val="000000"/>
          <w:sz w:val="24"/>
          <w:szCs w:val="24"/>
          <w:lang w:eastAsia="az-Latn-AZ"/>
        </w:rPr>
      </w:pPr>
      <w:r w:rsidRPr="00E004F0">
        <w:rPr>
          <w:rFonts w:ascii="Arial" w:eastAsia="Times New Roman" w:hAnsi="Arial" w:cs="Arial"/>
          <w:b/>
          <w:bCs/>
          <w:i/>
          <w:iCs/>
          <w:color w:val="000000"/>
          <w:sz w:val="24"/>
          <w:szCs w:val="24"/>
          <w:lang w:eastAsia="az-Latn-AZ"/>
        </w:rPr>
        <w:t>inzibati reqlament</w:t>
      </w:r>
    </w:p>
    <w:p w14:paraId="471DAA2A" w14:textId="77777777" w:rsidR="003D3241" w:rsidRPr="00E004F0" w:rsidRDefault="003D3241" w:rsidP="003D3241">
      <w:pPr>
        <w:spacing w:after="0" w:line="240" w:lineRule="auto"/>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w:t>
      </w:r>
    </w:p>
    <w:p w14:paraId="5815E7EB" w14:textId="77777777" w:rsidR="003D3241" w:rsidRPr="00E004F0" w:rsidRDefault="003D3241" w:rsidP="003D3241">
      <w:pPr>
        <w:spacing w:after="0" w:line="240" w:lineRule="auto"/>
        <w:ind w:firstLine="720"/>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w:t>
      </w:r>
    </w:p>
    <w:p w14:paraId="5B6F1A54" w14:textId="77777777" w:rsidR="003D3241" w:rsidRPr="00E004F0" w:rsidRDefault="003D3241" w:rsidP="003D3241">
      <w:pPr>
        <w:spacing w:after="0" w:line="240" w:lineRule="auto"/>
        <w:ind w:firstLine="720"/>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 Ümumi müddəalar</w:t>
      </w:r>
    </w:p>
    <w:p w14:paraId="5052014D" w14:textId="77777777" w:rsidR="003D3241" w:rsidRPr="00E004F0" w:rsidRDefault="003D3241" w:rsidP="003D3241">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p>
    <w:p w14:paraId="7508B951" w14:textId="77777777" w:rsidR="003D3241" w:rsidRPr="00E004F0" w:rsidRDefault="003D3241" w:rsidP="003D3241">
      <w:pPr>
        <w:spacing w:after="0" w:line="276" w:lineRule="atLeast"/>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1.1. Elektron xidmətin adı: </w:t>
      </w:r>
      <w:r w:rsidRPr="00E004F0">
        <w:rPr>
          <w:rFonts w:ascii="Arial" w:eastAsia="Times New Roman" w:hAnsi="Arial" w:cs="Arial"/>
          <w:i/>
          <w:iCs/>
          <w:color w:val="000000"/>
          <w:sz w:val="24"/>
          <w:szCs w:val="24"/>
          <w:lang w:eastAsia="az-Latn-AZ"/>
        </w:rPr>
        <w:t>POS-terminalın  onlayn qeydiyyatı.</w:t>
      </w:r>
    </w:p>
    <w:p w14:paraId="6ABA4A2A" w14:textId="77777777" w:rsidR="003D3241" w:rsidRPr="00E004F0" w:rsidRDefault="003D3241" w:rsidP="003D3241">
      <w:pPr>
        <w:spacing w:after="0" w:line="276" w:lineRule="atLeast"/>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1.2. Elektron xidmətin məzmunu:  </w:t>
      </w:r>
      <w:r w:rsidRPr="00E004F0">
        <w:rPr>
          <w:rFonts w:ascii="Arial" w:eastAsia="Times New Roman" w:hAnsi="Arial" w:cs="Arial"/>
          <w:i/>
          <w:iCs/>
          <w:color w:val="000000"/>
          <w:sz w:val="24"/>
          <w:szCs w:val="24"/>
          <w:lang w:eastAsia="az-Latn-AZ"/>
        </w:rPr>
        <w:t>Bu xidmət vergi ödəyicilərinin təsərrüfat subyektlərində quraşdırılmış POS-terminallar barədə məlumatların bank ekvayer (kommersiya bankları) tərəfindən elektron qaydada vergi orqanlarına göndərilməsini, vergi orqanları tərəfindən onlara qeydiyyat nömrəsinin verilməsini və həmin məlumatların elektron formada bank ekvayerə  göndərilməsini əhatə edir.</w:t>
      </w:r>
    </w:p>
    <w:p w14:paraId="07BC2346" w14:textId="77777777" w:rsidR="003D3241" w:rsidRPr="00E004F0" w:rsidRDefault="003D3241" w:rsidP="003D3241">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1.3. Elektron xidmətin göstərilməsinin hüquqi əsası: </w:t>
      </w:r>
      <w:r w:rsidRPr="00E004F0">
        <w:rPr>
          <w:rFonts w:ascii="Arial" w:eastAsia="Times New Roman" w:hAnsi="Arial" w:cs="Arial"/>
          <w:i/>
          <w:iCs/>
          <w:color w:val="000000"/>
          <w:sz w:val="24"/>
          <w:szCs w:val="24"/>
          <w:lang w:eastAsia="az-Latn-AZ"/>
        </w:rPr>
        <w:t>Azərbaycan Respublikası Nazirlər Kabinetinin “Azərbaycan Respublikası ərazisində Pos-terminalların quraşdırılması, istifadəsi və tətbiqi Qaydaları”nın təsdiq edilməsi haqqında 219 nömrəli Qərarı,</w:t>
      </w:r>
      <w:r w:rsidRPr="00E004F0">
        <w:rPr>
          <w:rFonts w:ascii="Arial" w:eastAsia="Times New Roman" w:hAnsi="Arial" w:cs="Arial"/>
          <w:b/>
          <w:bCs/>
          <w:color w:val="000000"/>
          <w:sz w:val="24"/>
          <w:szCs w:val="24"/>
          <w:lang w:eastAsia="az-Latn-AZ"/>
        </w:rPr>
        <w:t> </w:t>
      </w:r>
      <w:r w:rsidRPr="00E004F0">
        <w:rPr>
          <w:rFonts w:ascii="Arial" w:eastAsia="Times New Roman" w:hAnsi="Arial" w:cs="Arial"/>
          <w:i/>
          <w:iCs/>
          <w:color w:val="000000"/>
          <w:sz w:val="24"/>
          <w:szCs w:val="24"/>
          <w:lang w:eastAsia="az-Latn-AZ"/>
        </w:rPr>
        <w:t>Azərbaycan Respublikası Prezidentinin “Dövlət orqanlarının elektron xidmətlər göstərməsinin təşkili sahəsində bəzi tədbirlər haqqında” 23 may 2011-ci il tarixli, 429 nömrəli Fərmanının 2-ci və 2-1-ci hissələri, Azərbaycan Respublikası Nazirlər Kabinetinin 24 noyabr 2011-ci il tarixli 191 nömrəli Qərarı ilə təsdiq edilmiş, 1 nömrəli əlavə - “Mərkəzi icra hakimiyyəti orqanları tərəfindən konkret sahələr üzrə elektron xidmətlər göstərilməsi Qaydaları", həmin Qaydalara 1 nömrəli əlavə, eləcə də "Elektron xidmət növlərinin Siyahısı"nın 7.21-ci bəndi.</w:t>
      </w:r>
    </w:p>
    <w:p w14:paraId="57A1EB20" w14:textId="77777777" w:rsidR="003D3241" w:rsidRPr="00E004F0" w:rsidRDefault="003D3241" w:rsidP="003D3241">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1.4. Elektron xidməti göstərən dövlət qurumunun adı</w:t>
      </w:r>
      <w:r w:rsidRPr="00E004F0">
        <w:rPr>
          <w:rFonts w:ascii="Arial" w:eastAsia="Times New Roman" w:hAnsi="Arial" w:cs="Arial"/>
          <w:i/>
          <w:iCs/>
          <w:color w:val="000000"/>
          <w:sz w:val="24"/>
          <w:szCs w:val="24"/>
          <w:lang w:eastAsia="az-Latn-AZ"/>
        </w:rPr>
        <w:t>: Azərbaycan Respublikasının Vergilər Nazirliyi.</w:t>
      </w:r>
    </w:p>
    <w:p w14:paraId="79C61B64" w14:textId="77777777" w:rsidR="003D3241" w:rsidRPr="00E004F0" w:rsidRDefault="003D3241" w:rsidP="003D3241">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1.5. Elektron xidmətin digər icraçıları: </w:t>
      </w:r>
      <w:r w:rsidRPr="00E004F0">
        <w:rPr>
          <w:rFonts w:ascii="Arial" w:eastAsia="Times New Roman" w:hAnsi="Arial" w:cs="Arial"/>
          <w:i/>
          <w:iCs/>
          <w:color w:val="000000"/>
          <w:sz w:val="24"/>
          <w:szCs w:val="24"/>
          <w:lang w:eastAsia="az-Latn-AZ"/>
        </w:rPr>
        <w:t>Yoxdur.</w:t>
      </w:r>
    </w:p>
    <w:p w14:paraId="4015B354" w14:textId="77777777" w:rsidR="003D3241" w:rsidRPr="00E004F0" w:rsidRDefault="003D3241" w:rsidP="003D3241">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1.6. Elektron xidmətin avtomatlaşdırılma səviyyəsi: </w:t>
      </w:r>
      <w:r w:rsidRPr="00E004F0">
        <w:rPr>
          <w:rFonts w:ascii="Arial" w:eastAsia="Times New Roman" w:hAnsi="Arial" w:cs="Arial"/>
          <w:i/>
          <w:iCs/>
          <w:color w:val="000000"/>
          <w:sz w:val="24"/>
          <w:szCs w:val="24"/>
          <w:lang w:eastAsia="az-Latn-AZ"/>
        </w:rPr>
        <w:t>tam avtomatlaşdırılmışdır.</w:t>
      </w:r>
    </w:p>
    <w:p w14:paraId="1B8D7BDA" w14:textId="77777777" w:rsidR="003D3241" w:rsidRPr="00E004F0" w:rsidRDefault="003D3241" w:rsidP="003D324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1.7. Elektron xidmətin icra müddəti: </w:t>
      </w:r>
      <w:r w:rsidRPr="00E004F0">
        <w:rPr>
          <w:rFonts w:ascii="Arial" w:eastAsia="Times New Roman" w:hAnsi="Arial" w:cs="Arial"/>
          <w:i/>
          <w:iCs/>
          <w:color w:val="000000"/>
          <w:sz w:val="24"/>
          <w:szCs w:val="24"/>
          <w:lang w:eastAsia="az-Latn-AZ"/>
        </w:rPr>
        <w:t>Elektron xidmətin icra müddəti sorğunun informasiya sistemi tərəfindən emalı müddətindən asılıdır.</w:t>
      </w:r>
    </w:p>
    <w:p w14:paraId="1DD527F9" w14:textId="77777777" w:rsidR="003D3241" w:rsidRPr="00E004F0" w:rsidRDefault="003D3241" w:rsidP="003D324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1.8. Elektron xidmətin göstərilməsinin nəticəsi</w:t>
      </w:r>
      <w:r w:rsidRPr="00E004F0">
        <w:rPr>
          <w:rFonts w:ascii="Arial" w:eastAsia="Times New Roman" w:hAnsi="Arial" w:cs="Arial"/>
          <w:i/>
          <w:iCs/>
          <w:color w:val="000000"/>
          <w:sz w:val="24"/>
          <w:szCs w:val="24"/>
          <w:lang w:eastAsia="az-Latn-AZ"/>
        </w:rPr>
        <w:t xml:space="preserve">: POS-terminalın qeydiyyata alınması ərizəsi işlənildikdə müvafiq bank ekvayerin elektron ünvanına ərizənin qeydiyyata alınması barədə Bildiriş göndərilir. Sonra  2 iş günü ərzindəPOS-terminala </w:t>
      </w:r>
      <w:r w:rsidRPr="00E004F0">
        <w:rPr>
          <w:rFonts w:ascii="Arial" w:eastAsia="Times New Roman" w:hAnsi="Arial" w:cs="Arial"/>
          <w:i/>
          <w:iCs/>
          <w:color w:val="000000"/>
          <w:sz w:val="24"/>
          <w:szCs w:val="24"/>
          <w:lang w:eastAsia="az-Latn-AZ"/>
        </w:rPr>
        <w:lastRenderedPageBreak/>
        <w:t>qeydiyyat nömrəsi verilir və bu barədə bank ekvayerin elektron ünvanına qeydiyyat nömrələri barədə məlumat göndərilir.</w:t>
      </w:r>
    </w:p>
    <w:p w14:paraId="156B43C4" w14:textId="77777777" w:rsidR="003D3241" w:rsidRPr="00E004F0" w:rsidRDefault="003D3241" w:rsidP="003D3241">
      <w:pPr>
        <w:spacing w:after="0" w:line="240" w:lineRule="auto"/>
        <w:ind w:firstLine="720"/>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w:t>
      </w:r>
    </w:p>
    <w:p w14:paraId="4F13748B" w14:textId="77777777" w:rsidR="003D3241" w:rsidRPr="00E004F0" w:rsidRDefault="003D3241" w:rsidP="003D3241">
      <w:pPr>
        <w:spacing w:after="0" w:line="240" w:lineRule="auto"/>
        <w:ind w:firstLine="720"/>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 Elektron xidmətin göstərilməsinin həyata keçirilməsi</w:t>
      </w:r>
    </w:p>
    <w:p w14:paraId="386AD722" w14:textId="77777777" w:rsidR="003D3241" w:rsidRPr="00E004F0" w:rsidRDefault="003D3241" w:rsidP="003D3241">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p>
    <w:p w14:paraId="75CBF6A2" w14:textId="77777777" w:rsidR="003D3241" w:rsidRPr="00E004F0" w:rsidRDefault="003D3241" w:rsidP="003D3241">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2.1. Elektron xidmətin növü:   </w:t>
      </w:r>
      <w:r w:rsidRPr="00E004F0">
        <w:rPr>
          <w:rFonts w:ascii="Arial" w:eastAsia="Times New Roman" w:hAnsi="Arial" w:cs="Arial"/>
          <w:i/>
          <w:iCs/>
          <w:color w:val="000000"/>
          <w:sz w:val="24"/>
          <w:szCs w:val="24"/>
          <w:lang w:eastAsia="az-Latn-AZ"/>
        </w:rPr>
        <w:t>İnteraktiv.</w:t>
      </w:r>
    </w:p>
    <w:p w14:paraId="2CC1A967" w14:textId="77777777" w:rsidR="003D3241" w:rsidRPr="00E004F0" w:rsidRDefault="003D3241" w:rsidP="003D3241">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2.2. Elektron xidmət üzrə ödəniş</w:t>
      </w: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Ödənişsiz.        </w:t>
      </w:r>
    </w:p>
    <w:p w14:paraId="1C8C9456" w14:textId="77777777" w:rsidR="003D3241" w:rsidRPr="00E004F0" w:rsidRDefault="003D3241" w:rsidP="003D3241">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2.3. Elektron xidmətin istifadəçiləri:  </w:t>
      </w:r>
      <w:r w:rsidRPr="00E004F0">
        <w:rPr>
          <w:rFonts w:ascii="Arial" w:eastAsia="Times New Roman" w:hAnsi="Arial" w:cs="Arial"/>
          <w:i/>
          <w:iCs/>
          <w:color w:val="000000"/>
          <w:sz w:val="24"/>
          <w:szCs w:val="24"/>
          <w:lang w:eastAsia="az-Latn-AZ"/>
        </w:rPr>
        <w:t>Azərbaycan Respublikası ərazində POS- terminalların quraşdırılması ilə məşğul olan banklar.</w:t>
      </w:r>
    </w:p>
    <w:p w14:paraId="58235865" w14:textId="77777777" w:rsidR="003D3241" w:rsidRPr="00E004F0" w:rsidRDefault="003D3241" w:rsidP="003D3241">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2.4. Elektron xidmətin təqdim olunma yeri:  </w:t>
      </w:r>
      <w:hyperlink r:id="rId4" w:history="1">
        <w:r>
          <w:rPr>
            <w:rFonts w:ascii="Arial" w:eastAsia="Times New Roman" w:hAnsi="Arial" w:cs="Arial"/>
            <w:i/>
            <w:iCs/>
            <w:color w:val="800080"/>
            <w:sz w:val="24"/>
            <w:szCs w:val="24"/>
            <w:u w:val="single"/>
            <w:lang w:eastAsia="az-Latn-AZ"/>
          </w:rPr>
          <w:t>https://www.e-taxes.gov.az</w:t>
        </w:r>
        <w:r w:rsidRPr="00E004F0">
          <w:rPr>
            <w:rFonts w:ascii="Arial" w:eastAsia="Times New Roman" w:hAnsi="Arial" w:cs="Arial"/>
            <w:i/>
            <w:iCs/>
            <w:color w:val="800080"/>
            <w:sz w:val="24"/>
            <w:szCs w:val="24"/>
            <w:u w:val="single"/>
            <w:lang w:eastAsia="az-Latn-AZ"/>
          </w:rPr>
          <w:t>/</w:t>
        </w:r>
      </w:hyperlink>
      <w:r w:rsidRPr="00E004F0">
        <w:rPr>
          <w:rFonts w:ascii="Arial" w:eastAsia="Times New Roman" w:hAnsi="Arial" w:cs="Arial"/>
          <w:i/>
          <w:iCs/>
          <w:color w:val="000000"/>
          <w:sz w:val="24"/>
          <w:szCs w:val="24"/>
          <w:lang w:eastAsia="az-Latn-AZ"/>
        </w:rPr>
        <w:t>, </w:t>
      </w:r>
      <w:hyperlink r:id="rId5" w:history="1">
        <w:r>
          <w:rPr>
            <w:rFonts w:ascii="Arial" w:eastAsia="Times New Roman" w:hAnsi="Arial" w:cs="Arial"/>
            <w:i/>
            <w:iCs/>
            <w:color w:val="800080"/>
            <w:sz w:val="24"/>
            <w:szCs w:val="24"/>
            <w:u w:val="single"/>
            <w:lang w:eastAsia="az-Latn-AZ"/>
          </w:rPr>
          <w:t>https://www.e-gov.az</w:t>
        </w:r>
      </w:hyperlink>
    </w:p>
    <w:p w14:paraId="5F02FA86" w14:textId="77777777" w:rsidR="003D3241" w:rsidRPr="00E004F0" w:rsidRDefault="003D3241" w:rsidP="003D3241">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2.5. Elektron xidmət barədə məlumatlandırma:</w:t>
      </w:r>
    </w:p>
    <w:p w14:paraId="1051CCBC" w14:textId="77777777" w:rsidR="003D3241" w:rsidRPr="00E004F0" w:rsidRDefault="003D3241" w:rsidP="003D3241">
      <w:pPr>
        <w:spacing w:after="0" w:line="240" w:lineRule="auto"/>
        <w:ind w:right="-365" w:firstLine="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u w:val="single"/>
          <w:lang w:eastAsia="az-Latn-AZ"/>
        </w:rPr>
        <w:t>https://www.e-taxes.gov.az/dispatcher?menu=ekarg&amp;submenu=2&amp;nav=ekarg</w:t>
      </w:r>
      <w:r w:rsidRPr="00E004F0">
        <w:rPr>
          <w:rFonts w:ascii="Arial" w:eastAsia="Times New Roman" w:hAnsi="Arial" w:cs="Arial"/>
          <w:b/>
          <w:bCs/>
          <w:i/>
          <w:iCs/>
          <w:color w:val="000000"/>
          <w:sz w:val="24"/>
          <w:szCs w:val="24"/>
          <w:lang w:eastAsia="az-Latn-AZ"/>
        </w:rPr>
        <w:t> </w:t>
      </w:r>
    </w:p>
    <w:p w14:paraId="2D280AE9" w14:textId="77777777" w:rsidR="003D3241" w:rsidRPr="00E004F0" w:rsidRDefault="003D3241" w:rsidP="003D3241">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Vergi ödəyicilərinə xidmət strukturları (müvafiq idarə və şöbələr)</w:t>
      </w:r>
    </w:p>
    <w:p w14:paraId="7437527A" w14:textId="77777777" w:rsidR="003D3241" w:rsidRPr="00E004F0" w:rsidRDefault="003D3241" w:rsidP="003D3241">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Vergi ödəyicilərinə xidmət mərkəzləri</w:t>
      </w:r>
    </w:p>
    <w:p w14:paraId="0963F741" w14:textId="77777777" w:rsidR="003D3241" w:rsidRPr="00E004F0" w:rsidRDefault="003D3241" w:rsidP="003D3241">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Azərbaycan Respublikasının Vergilər Nazirliyinin Çağrı Mərkəzi (195)</w:t>
      </w:r>
    </w:p>
    <w:p w14:paraId="5B111F80" w14:textId="77777777" w:rsidR="003D3241" w:rsidRPr="00E004F0" w:rsidRDefault="003D3241" w:rsidP="003D3241">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w:t>
      </w:r>
      <w:hyperlink r:id="rId6" w:history="1">
        <w:r w:rsidRPr="00E004F0">
          <w:rPr>
            <w:rFonts w:ascii="Arial" w:eastAsia="Times New Roman" w:hAnsi="Arial" w:cs="Arial"/>
            <w:i/>
            <w:iCs/>
            <w:color w:val="800080"/>
            <w:sz w:val="24"/>
            <w:szCs w:val="24"/>
            <w:u w:val="single"/>
            <w:lang w:eastAsia="az-Latn-AZ"/>
          </w:rPr>
          <w:t>office@taxes.gov.az</w:t>
        </w:r>
      </w:hyperlink>
    </w:p>
    <w:p w14:paraId="3AF255C1" w14:textId="77777777" w:rsidR="003D3241" w:rsidRPr="00E004F0" w:rsidRDefault="003D3241" w:rsidP="003D3241">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w:t>
      </w:r>
    </w:p>
    <w:p w14:paraId="7DD0A84C" w14:textId="77777777" w:rsidR="003D3241" w:rsidRPr="00E004F0" w:rsidRDefault="003D3241" w:rsidP="003D3241">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2.6.</w:t>
      </w:r>
      <w:r w:rsidRPr="00E004F0">
        <w:rPr>
          <w:rFonts w:ascii="Arial" w:eastAsia="Times New Roman" w:hAnsi="Arial" w:cs="Arial"/>
          <w:color w:val="000000"/>
          <w:sz w:val="24"/>
          <w:szCs w:val="24"/>
          <w:lang w:eastAsia="az-Latn-AZ"/>
        </w:rPr>
        <w:t>      </w:t>
      </w:r>
      <w:r w:rsidRPr="00E004F0">
        <w:rPr>
          <w:rFonts w:ascii="Arial" w:eastAsia="Times New Roman" w:hAnsi="Arial" w:cs="Arial"/>
          <w:b/>
          <w:bCs/>
          <w:color w:val="000000"/>
          <w:sz w:val="24"/>
          <w:szCs w:val="24"/>
          <w:lang w:eastAsia="az-Latn-AZ"/>
        </w:rPr>
        <w:t>Elektron xidmətin göstərilməsi üçün tələb olunan sənədlər və onların təqdim olunma forması:</w:t>
      </w:r>
    </w:p>
    <w:p w14:paraId="48D56DFC" w14:textId="77777777" w:rsidR="003D3241" w:rsidRPr="00E004F0" w:rsidRDefault="003D3241" w:rsidP="003D3241">
      <w:pPr>
        <w:spacing w:after="0" w:line="240" w:lineRule="auto"/>
        <w:ind w:left="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w:t>
      </w:r>
      <w:r w:rsidRPr="00E004F0">
        <w:rPr>
          <w:rFonts w:ascii="Arial" w:eastAsia="Times New Roman" w:hAnsi="Arial" w:cs="Arial"/>
          <w:i/>
          <w:iCs/>
          <w:color w:val="000000"/>
          <w:sz w:val="24"/>
          <w:szCs w:val="24"/>
          <w:lang w:eastAsia="az-Latn-AZ"/>
        </w:rPr>
        <w:t>POS-terminalın qeydiyyata alınması barədə ərizə;</w:t>
      </w:r>
    </w:p>
    <w:p w14:paraId="3EE9387C" w14:textId="77777777" w:rsidR="003D3241" w:rsidRPr="00E004F0" w:rsidRDefault="003D3241" w:rsidP="003D324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Xidmətin təqdim edildiyi elektron ünvandan ərizələrdə olan məlumatlar interaktiv şəkildə bank ekvayer tərəfindən sistemə daxil edilir.</w:t>
      </w:r>
    </w:p>
    <w:p w14:paraId="1428C205" w14:textId="77777777" w:rsidR="003D3241" w:rsidRPr="00E004F0" w:rsidRDefault="003D3241" w:rsidP="003D3241">
      <w:pPr>
        <w:spacing w:after="0" w:line="240" w:lineRule="auto"/>
        <w:ind w:firstLine="720"/>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w:t>
      </w:r>
    </w:p>
    <w:p w14:paraId="7AA7EC8A" w14:textId="77777777" w:rsidR="003D3241" w:rsidRPr="00E004F0" w:rsidRDefault="003D3241" w:rsidP="003D3241">
      <w:pPr>
        <w:spacing w:after="0" w:line="240" w:lineRule="auto"/>
        <w:ind w:right="715"/>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 Elektron xidmətin göstərilməsi üçün inzibati prosedurlar</w:t>
      </w:r>
    </w:p>
    <w:p w14:paraId="172A6937" w14:textId="77777777" w:rsidR="003D3241" w:rsidRPr="00E004F0" w:rsidRDefault="003D3241" w:rsidP="003D3241">
      <w:pPr>
        <w:spacing w:after="0" w:line="240" w:lineRule="auto"/>
        <w:ind w:right="-5"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w:t>
      </w:r>
    </w:p>
    <w:p w14:paraId="511318DA" w14:textId="77777777" w:rsidR="003D3241" w:rsidRPr="00E004F0" w:rsidRDefault="003D3241" w:rsidP="003D3241">
      <w:pPr>
        <w:spacing w:after="0" w:line="240" w:lineRule="auto"/>
        <w:ind w:right="-5"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3.2. İnteraktiv elektron xidmətlər üçün sorğu: </w:t>
      </w:r>
      <w:r w:rsidRPr="00E004F0">
        <w:rPr>
          <w:rFonts w:ascii="Arial" w:eastAsia="Times New Roman" w:hAnsi="Arial" w:cs="Arial"/>
          <w:i/>
          <w:iCs/>
          <w:color w:val="000000"/>
          <w:sz w:val="24"/>
          <w:szCs w:val="24"/>
          <w:lang w:eastAsia="az-Latn-AZ"/>
        </w:rPr>
        <w:t>İnteraktiv xidmətlərin istifadəçilərinin Azərbaycan Respublikasının Vergilər Nazirliyi tərəfindən verilmiş Şifrə, parolu və ya gücləndirilmiş elektron imzası olmalıdır. Bunlardan istifadə etməklə sistemə daxil olduqda istifadəçiyə təklif olunan ərizə formasını doldurmaq və təsdiq etmək imkanı yaranır.</w:t>
      </w:r>
    </w:p>
    <w:p w14:paraId="64AD5409" w14:textId="77777777" w:rsidR="003D3241" w:rsidRPr="00E004F0" w:rsidRDefault="003D3241" w:rsidP="003D3241">
      <w:pPr>
        <w:spacing w:after="0" w:line="240" w:lineRule="auto"/>
        <w:ind w:left="180" w:right="-5"/>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Ərizə iş vaxtı başa çatdıqdan sonra və ya qeyri-iş günündə sistemə daxil edilmişdirsə, bu halda onun icrası həmin gündən sonrakı ilk iş gününün əvvəlində həyata keçirilir.</w:t>
      </w:r>
    </w:p>
    <w:p w14:paraId="687DCC3C" w14:textId="77777777" w:rsidR="003D3241" w:rsidRPr="00E004F0" w:rsidRDefault="003D3241" w:rsidP="003D3241">
      <w:pPr>
        <w:spacing w:after="0" w:line="240" w:lineRule="auto"/>
        <w:ind w:right="-5"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3.2.1</w:t>
      </w:r>
      <w:r w:rsidRPr="00E004F0">
        <w:rPr>
          <w:rFonts w:ascii="Arial" w:eastAsia="Times New Roman" w:hAnsi="Arial" w:cs="Arial"/>
          <w:color w:val="000000"/>
          <w:sz w:val="24"/>
          <w:szCs w:val="24"/>
          <w:lang w:eastAsia="az-Latn-AZ"/>
        </w:rPr>
        <w:t>.</w:t>
      </w:r>
      <w:r w:rsidRPr="00E004F0">
        <w:rPr>
          <w:rFonts w:ascii="Arial" w:eastAsia="Times New Roman" w:hAnsi="Arial" w:cs="Arial"/>
          <w:b/>
          <w:bCs/>
          <w:color w:val="000000"/>
          <w:sz w:val="24"/>
          <w:szCs w:val="24"/>
          <w:lang w:eastAsia="az-Latn-AZ"/>
        </w:rPr>
        <w:t> Sorğunun formalaşdırılması:</w:t>
      </w: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POS-terminalın qeydiyyata alınması ərizəsi İnternet Vergi idarəsi portalının “Onlayn Kargüzarlıq” bölümü üzərindən işlənilir. Bu məqsədlə “Yeni müraciət” düyməsi sıxılır və açılan pəncərədə</w:t>
      </w:r>
    </w:p>
    <w:p w14:paraId="3D111A60" w14:textId="77777777" w:rsidR="003D3241" w:rsidRPr="00E004F0" w:rsidRDefault="003D3241" w:rsidP="003D3241">
      <w:pPr>
        <w:spacing w:after="0" w:line="240" w:lineRule="auto"/>
        <w:ind w:left="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“Kimə” siyahısından - Azərbaycan Respublikasının Vergilər Nazirliyi</w:t>
      </w:r>
    </w:p>
    <w:p w14:paraId="542DA306" w14:textId="77777777" w:rsidR="003D3241" w:rsidRPr="00E004F0" w:rsidRDefault="003D3241" w:rsidP="003D3241">
      <w:pPr>
        <w:spacing w:after="0" w:line="240" w:lineRule="auto"/>
        <w:ind w:left="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“Müraciətin növü” siyahısından - Ərizə</w:t>
      </w:r>
    </w:p>
    <w:p w14:paraId="75D40853" w14:textId="77777777" w:rsidR="003D3241" w:rsidRPr="00E004F0" w:rsidRDefault="003D3241" w:rsidP="003D3241">
      <w:pPr>
        <w:spacing w:after="0" w:line="240" w:lineRule="auto"/>
        <w:ind w:left="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“Sənədin növü” siyahısından -  POS-terminalın qeydiyyata alınması  ərizəsi seçilir və “Qəbul” düyməsi sıxılır.</w:t>
      </w:r>
    </w:p>
    <w:p w14:paraId="62504E9D" w14:textId="77777777" w:rsidR="003D3241" w:rsidRPr="00E004F0" w:rsidRDefault="003D3241" w:rsidP="003D324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Ekranda əməliyyatlar aşağıdakı ardıcıllıqla yerinə yetirilir:</w:t>
      </w:r>
    </w:p>
    <w:p w14:paraId="3DE4BD9E" w14:textId="77777777" w:rsidR="003D3241" w:rsidRPr="00E004F0" w:rsidRDefault="003D3241" w:rsidP="003D3241">
      <w:pPr>
        <w:spacing w:after="0" w:line="240" w:lineRule="auto"/>
        <w:ind w:left="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Vergi ödəyicisinin eyniləşdirmə nömrəsi (VÖEN) sistemə daxil edilir</w:t>
      </w:r>
    </w:p>
    <w:p w14:paraId="0B4B3569" w14:textId="77777777" w:rsidR="003D3241" w:rsidRPr="00E004F0" w:rsidRDefault="003D3241" w:rsidP="003D3241">
      <w:pPr>
        <w:spacing w:after="0" w:line="240" w:lineRule="auto"/>
        <w:ind w:left="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Obyekt  kodu seçilir</w:t>
      </w:r>
    </w:p>
    <w:p w14:paraId="5F4CBCE8" w14:textId="77777777" w:rsidR="003D3241" w:rsidRPr="00E004F0" w:rsidRDefault="003D3241" w:rsidP="003D3241">
      <w:pPr>
        <w:spacing w:after="0" w:line="240" w:lineRule="auto"/>
        <w:ind w:left="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Bank ekvayerin adı sistem tərəfindən avtomatik müəyyənləşdirilək ekrana  çıxarılır </w:t>
      </w:r>
    </w:p>
    <w:p w14:paraId="1DF8003A" w14:textId="77777777" w:rsidR="003D3241" w:rsidRPr="00E004F0" w:rsidRDefault="003D3241" w:rsidP="003D3241">
      <w:pPr>
        <w:spacing w:after="0" w:line="240" w:lineRule="auto"/>
        <w:ind w:left="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Bank ekvayerin filialı seçilir (zərurət olduqda)</w:t>
      </w:r>
    </w:p>
    <w:p w14:paraId="4E2D72C8" w14:textId="77777777" w:rsidR="003D3241" w:rsidRPr="00E004F0" w:rsidRDefault="003D3241" w:rsidP="003D3241">
      <w:pPr>
        <w:spacing w:after="0" w:line="240" w:lineRule="auto"/>
        <w:ind w:left="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Siyahıdan prosessinq mərkəzi seçilir</w:t>
      </w:r>
    </w:p>
    <w:p w14:paraId="409947F6" w14:textId="77777777" w:rsidR="003D3241" w:rsidRPr="00E004F0" w:rsidRDefault="003D3241" w:rsidP="003D3241">
      <w:pPr>
        <w:spacing w:after="0" w:line="240" w:lineRule="auto"/>
        <w:ind w:left="54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POS-terminalın seriya və nömrəsi sistemə daxil edilir</w:t>
      </w:r>
    </w:p>
    <w:p w14:paraId="536A7205" w14:textId="77777777" w:rsidR="003D3241" w:rsidRPr="00E004F0" w:rsidRDefault="003D3241" w:rsidP="003D3241">
      <w:pPr>
        <w:spacing w:after="0" w:line="240" w:lineRule="auto"/>
        <w:ind w:right="-5" w:firstLine="54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Sonra daxil edilmiş məlumatların yoxlanılması üçün təsdiqləmə ekranı gəlir.</w:t>
      </w:r>
    </w:p>
    <w:p w14:paraId="35A518DC" w14:textId="77777777" w:rsidR="003D3241" w:rsidRPr="00E004F0" w:rsidRDefault="003D3241" w:rsidP="003D3241">
      <w:pPr>
        <w:spacing w:after="0" w:line="240" w:lineRule="auto"/>
        <w:ind w:right="-5" w:firstLine="54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İstifadəçi məlumatların doğruluğuna əmin olduqda, onu təsdiqləmək üçün “Qəbul” düyməsini sıxır. Əks halda, imtina etmək üçün “İmtina” düyməsi icra edilir.</w:t>
      </w:r>
    </w:p>
    <w:p w14:paraId="19B7911B" w14:textId="77777777" w:rsidR="003D3241" w:rsidRPr="00E004F0" w:rsidRDefault="003D3241" w:rsidP="003D3241">
      <w:pPr>
        <w:spacing w:after="0" w:line="240" w:lineRule="auto"/>
        <w:ind w:right="45"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Təsdiqdən sonra bank ekvayerin elektron ünvanına “POS-terminalın qeydiyyata alınması” ərizəsinin icraya qəbul edilməsi barədə Bildiriş   göndərilir.</w:t>
      </w:r>
    </w:p>
    <w:p w14:paraId="324682D7" w14:textId="77777777" w:rsidR="003D3241" w:rsidRPr="00E004F0" w:rsidRDefault="003D3241" w:rsidP="003D3241">
      <w:pPr>
        <w:keepNext/>
        <w:spacing w:after="0" w:line="240" w:lineRule="auto"/>
        <w:ind w:right="91"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w:t>
      </w:r>
      <w:r w:rsidRPr="00E004F0">
        <w:rPr>
          <w:rFonts w:ascii="Arial" w:eastAsia="Times New Roman" w:hAnsi="Arial" w:cs="Arial"/>
          <w:b/>
          <w:bCs/>
          <w:color w:val="000000"/>
          <w:sz w:val="24"/>
          <w:szCs w:val="24"/>
          <w:lang w:eastAsia="az-Latn-AZ"/>
        </w:rPr>
        <w:t>3.2.2</w:t>
      </w:r>
      <w:r w:rsidRPr="00E004F0">
        <w:rPr>
          <w:rFonts w:ascii="Arial" w:eastAsia="Times New Roman" w:hAnsi="Arial" w:cs="Arial"/>
          <w:color w:val="000000"/>
          <w:sz w:val="24"/>
          <w:szCs w:val="24"/>
          <w:lang w:eastAsia="az-Latn-AZ"/>
        </w:rPr>
        <w:t>.</w:t>
      </w:r>
      <w:r w:rsidRPr="00E004F0">
        <w:rPr>
          <w:rFonts w:ascii="Arial" w:eastAsia="Times New Roman" w:hAnsi="Arial" w:cs="Arial"/>
          <w:b/>
          <w:bCs/>
          <w:color w:val="000000"/>
          <w:sz w:val="24"/>
          <w:szCs w:val="24"/>
          <w:lang w:eastAsia="az-Latn-AZ"/>
        </w:rPr>
        <w:t> Sorğunun qəbulu: </w:t>
      </w:r>
      <w:r w:rsidRPr="00E004F0">
        <w:rPr>
          <w:rFonts w:ascii="Arial" w:eastAsia="Times New Roman" w:hAnsi="Arial" w:cs="Arial"/>
          <w:i/>
          <w:iCs/>
          <w:color w:val="000000"/>
          <w:sz w:val="24"/>
          <w:szCs w:val="24"/>
          <w:lang w:eastAsia="az-Latn-AZ"/>
        </w:rPr>
        <w:t>Ərizə məlumatları sistemə daxil edilərək istifadəçi tərəfindən təsdiqləndiyi andan sistemdə qeydiyyata alınmış olur və ona 16 rəqəmli qeydiyyat nömrəsi verilir.</w:t>
      </w:r>
    </w:p>
    <w:p w14:paraId="56163743" w14:textId="77777777" w:rsidR="003D3241" w:rsidRPr="00E004F0" w:rsidRDefault="003D3241" w:rsidP="003D3241">
      <w:pPr>
        <w:keepNext/>
        <w:spacing w:after="0" w:line="240" w:lineRule="auto"/>
        <w:ind w:right="91"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3.3.  Elektron xidmətin göstərilməsi və ya imtina edilməsi:</w:t>
      </w:r>
    </w:p>
    <w:p w14:paraId="2D52F848" w14:textId="77777777" w:rsidR="003D3241" w:rsidRPr="00E004F0" w:rsidRDefault="003D3241" w:rsidP="003D3241">
      <w:pPr>
        <w:keepNext/>
        <w:spacing w:after="0" w:line="240" w:lineRule="auto"/>
        <w:ind w:right="91"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3.3.1</w:t>
      </w:r>
      <w:r w:rsidRPr="00E004F0">
        <w:rPr>
          <w:rFonts w:ascii="Arial" w:eastAsia="Times New Roman" w:hAnsi="Arial" w:cs="Arial"/>
          <w:color w:val="000000"/>
          <w:sz w:val="24"/>
          <w:szCs w:val="24"/>
          <w:lang w:eastAsia="az-Latn-AZ"/>
        </w:rPr>
        <w:t>.</w:t>
      </w:r>
      <w:r w:rsidRPr="00E004F0">
        <w:rPr>
          <w:rFonts w:ascii="Arial" w:eastAsia="Times New Roman" w:hAnsi="Arial" w:cs="Arial"/>
          <w:b/>
          <w:bCs/>
          <w:color w:val="000000"/>
          <w:sz w:val="24"/>
          <w:szCs w:val="24"/>
          <w:lang w:eastAsia="az-Latn-AZ"/>
        </w:rPr>
        <w:t> Sorğunun yerinə yetirilməsindən imtina halları: </w:t>
      </w:r>
      <w:r w:rsidRPr="00E004F0">
        <w:rPr>
          <w:rFonts w:ascii="Arial" w:eastAsia="Times New Roman" w:hAnsi="Arial" w:cs="Arial"/>
          <w:i/>
          <w:iCs/>
          <w:color w:val="000000"/>
          <w:sz w:val="24"/>
          <w:szCs w:val="24"/>
          <w:lang w:eastAsia="az-Latn-AZ"/>
        </w:rPr>
        <w:t>Sistem tərəfindən POS-terminalın quraşdırıldığı təsərrüfat subyekti üzrə vergi ödəyicisinin uçotda olub-olmaması və həmin POS-terminalın digər obyektlərdə qeydiyyatda olub-olmaması yoxlanılır. Əgər yuxarıda göstərilən şərtlərdən biri ödənilməzsə, qeydiyyat ərizəsinin vergi orqanına göndərilməsinə yol verilmir və bu barədə istifadəçinin ekranına mesaj verilir. </w:t>
      </w:r>
    </w:p>
    <w:p w14:paraId="630BAE0F" w14:textId="77777777" w:rsidR="003D3241" w:rsidRPr="00E004F0" w:rsidRDefault="003D3241" w:rsidP="003D3241">
      <w:pPr>
        <w:spacing w:after="0" w:line="240" w:lineRule="auto"/>
        <w:ind w:right="-5"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3.3.2</w:t>
      </w:r>
      <w:r w:rsidRPr="00E004F0">
        <w:rPr>
          <w:rFonts w:ascii="Arial" w:eastAsia="Times New Roman" w:hAnsi="Arial" w:cs="Arial"/>
          <w:b/>
          <w:bCs/>
          <w:i/>
          <w:iCs/>
          <w:color w:val="000000"/>
          <w:sz w:val="24"/>
          <w:szCs w:val="24"/>
          <w:lang w:eastAsia="az-Latn-AZ"/>
        </w:rPr>
        <w:t>.</w:t>
      </w:r>
      <w:r w:rsidRPr="00E004F0">
        <w:rPr>
          <w:rFonts w:ascii="Arial" w:eastAsia="Times New Roman" w:hAnsi="Arial" w:cs="Arial"/>
          <w:i/>
          <w:iCs/>
          <w:color w:val="000000"/>
          <w:sz w:val="24"/>
          <w:szCs w:val="24"/>
          <w:lang w:eastAsia="az-Latn-AZ"/>
        </w:rPr>
        <w:t> </w:t>
      </w:r>
      <w:r w:rsidRPr="00E004F0">
        <w:rPr>
          <w:rFonts w:ascii="Arial" w:eastAsia="Times New Roman" w:hAnsi="Arial" w:cs="Arial"/>
          <w:b/>
          <w:bCs/>
          <w:color w:val="000000"/>
          <w:sz w:val="24"/>
          <w:szCs w:val="24"/>
          <w:lang w:eastAsia="az-Latn-AZ"/>
        </w:rPr>
        <w:t>Sorğunun qəbulu:  </w:t>
      </w:r>
      <w:r w:rsidRPr="00E004F0">
        <w:rPr>
          <w:rFonts w:ascii="Arial" w:eastAsia="Times New Roman" w:hAnsi="Arial" w:cs="Arial"/>
          <w:i/>
          <w:iCs/>
          <w:color w:val="000000"/>
          <w:sz w:val="24"/>
          <w:szCs w:val="24"/>
          <w:lang w:eastAsia="az-Latn-AZ"/>
        </w:rPr>
        <w:t>İmtinaya əsas olmadıqda POS-terminal  qeydiyyata alınır.</w:t>
      </w:r>
    </w:p>
    <w:p w14:paraId="52214F5D" w14:textId="77777777" w:rsidR="003D3241" w:rsidRPr="00E004F0" w:rsidRDefault="003D3241" w:rsidP="003D3241">
      <w:pPr>
        <w:spacing w:after="0" w:line="240" w:lineRule="auto"/>
        <w:ind w:right="-5" w:firstLine="540"/>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 Sorğunun icrası:</w:t>
      </w:r>
    </w:p>
    <w:p w14:paraId="62EE7B6C" w14:textId="77777777" w:rsidR="003D3241" w:rsidRPr="00E004F0" w:rsidRDefault="003D3241" w:rsidP="003D3241">
      <w:pPr>
        <w:spacing w:after="0" w:line="240" w:lineRule="auto"/>
        <w:ind w:right="-5"/>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b/>
          <w:bCs/>
          <w:color w:val="000000"/>
          <w:sz w:val="24"/>
          <w:szCs w:val="24"/>
          <w:lang w:eastAsia="az-Latn-AZ"/>
        </w:rPr>
        <w:t>3.4.1</w:t>
      </w:r>
      <w:r w:rsidRPr="00E004F0">
        <w:rPr>
          <w:rFonts w:ascii="Arial" w:eastAsia="Times New Roman" w:hAnsi="Arial" w:cs="Arial"/>
          <w:color w:val="000000"/>
          <w:sz w:val="24"/>
          <w:szCs w:val="24"/>
          <w:lang w:eastAsia="az-Latn-AZ"/>
        </w:rPr>
        <w:t>.</w:t>
      </w:r>
      <w:r w:rsidRPr="00E004F0">
        <w:rPr>
          <w:rFonts w:ascii="Arial" w:eastAsia="Times New Roman" w:hAnsi="Arial" w:cs="Arial"/>
          <w:b/>
          <w:bCs/>
          <w:color w:val="000000"/>
          <w:sz w:val="24"/>
          <w:szCs w:val="24"/>
          <w:lang w:eastAsia="az-Latn-AZ"/>
        </w:rPr>
        <w:t> Ardıcıl hər bir inzibati əməliyyat, o cümlədən məsul şəxs haqqında məlumat:</w:t>
      </w:r>
    </w:p>
    <w:p w14:paraId="7201D9DD" w14:textId="77777777" w:rsidR="003D3241" w:rsidRPr="00E004F0" w:rsidRDefault="003D3241" w:rsidP="003D3241">
      <w:pPr>
        <w:spacing w:after="0" w:line="240" w:lineRule="auto"/>
        <w:ind w:right="-5"/>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İstifadəçi adı, şifrə və parola görə bank ekvayerin sistemdə təyin edilməsi (identikləşdirilməsi), məsul şəxs- Azərbaycan Respublikasının Vergilər Nazirliyi;</w:t>
      </w:r>
    </w:p>
    <w:p w14:paraId="4C0FE83F" w14:textId="77777777" w:rsidR="003D3241" w:rsidRPr="00E004F0" w:rsidRDefault="003D3241" w:rsidP="003D3241">
      <w:pPr>
        <w:spacing w:after="0" w:line="240" w:lineRule="auto"/>
        <w:ind w:right="-5"/>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Vergi ödəyicisinin təsərrüfat subyektinin (obyektin) təyin edilməsi (identikləşdirilməsi), məsul şəxs - Azərbaycan Respublikasının Vergilər Nazirliyi.</w:t>
      </w:r>
    </w:p>
    <w:p w14:paraId="194DA78F" w14:textId="77777777" w:rsidR="003D3241" w:rsidRPr="00E004F0" w:rsidRDefault="003D3241" w:rsidP="003D3241">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Pos-terminalın qeydiyyat məlumatlarının sistemə daxil edilməsi məsul şəxs –banklar.</w:t>
      </w:r>
    </w:p>
    <w:p w14:paraId="5321D74A" w14:textId="77777777" w:rsidR="003D3241" w:rsidRPr="00E004F0" w:rsidRDefault="003D3241" w:rsidP="003D3241">
      <w:pPr>
        <w:spacing w:after="0" w:line="240" w:lineRule="auto"/>
        <w:ind w:right="-5"/>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Pos-terminala qeydiyyat nömrəsinin verilməsi və bu barədə məlumatın bank ekvayerin elektron ünvanına göndərilməsi, məsul şəxs  - Azərbaycan Respublikasının Vergilər Nazirliyi.</w:t>
      </w:r>
    </w:p>
    <w:p w14:paraId="544D1084" w14:textId="77777777" w:rsidR="003D3241" w:rsidRPr="00E004F0" w:rsidRDefault="003D3241" w:rsidP="003D3241">
      <w:pPr>
        <w:spacing w:after="0" w:line="240" w:lineRule="auto"/>
        <w:ind w:right="-5"/>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Pos-terminala verilmiş qeydiyyat nömrəsi barədə məlumat vergi ödəyicisinə verilməsi (prosesin sonu), məsul şəxs  - banklar.</w:t>
      </w:r>
    </w:p>
    <w:p w14:paraId="2B7F819B" w14:textId="77777777" w:rsidR="003D3241" w:rsidRPr="00E004F0" w:rsidRDefault="003D3241" w:rsidP="003D3241">
      <w:pPr>
        <w:spacing w:after="0" w:line="240" w:lineRule="auto"/>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xml:space="preserve">   Elektron xidmətin göstərilməsinə Azərbaycan Respublikasının Vergilər Nazirliyinin </w:t>
      </w:r>
      <w:r>
        <w:rPr>
          <w:color w:val="000000"/>
          <w:sz w:val="24"/>
          <w:szCs w:val="24"/>
        </w:rPr>
        <w:t>Vergi ödəyicilərinə xidmət və şəffaf vergi partnyorluğu departamenti və Vergilər Nazirliyinin İnformasiya texnologiyaları mərkəzi</w:t>
      </w:r>
      <w:r w:rsidRPr="00E004F0">
        <w:rPr>
          <w:rFonts w:ascii="Arial" w:eastAsia="Times New Roman" w:hAnsi="Arial" w:cs="Arial"/>
          <w:i/>
          <w:iCs/>
          <w:color w:val="000000"/>
          <w:sz w:val="24"/>
          <w:szCs w:val="24"/>
          <w:lang w:eastAsia="az-Latn-AZ"/>
        </w:rPr>
        <w:t xml:space="preserve"> məsuliyyət daşıyır</w:t>
      </w:r>
    </w:p>
    <w:p w14:paraId="559BCF21" w14:textId="77777777" w:rsidR="003D3241" w:rsidRPr="00E004F0" w:rsidRDefault="003D3241" w:rsidP="003D324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3.4.2. Hər bir inzibati əməliyyatın məzmunu, yerinə yetirilmə müddəti və/və ya maksimal yerinə yetirilmə müddəti: </w:t>
      </w:r>
      <w:r w:rsidRPr="00E004F0">
        <w:rPr>
          <w:rFonts w:ascii="Arial" w:eastAsia="Times New Roman" w:hAnsi="Arial" w:cs="Arial"/>
          <w:i/>
          <w:iCs/>
          <w:color w:val="000000"/>
          <w:sz w:val="24"/>
          <w:szCs w:val="24"/>
          <w:lang w:eastAsia="az-Latn-AZ"/>
        </w:rPr>
        <w:t>Daxil edilən məlumatların informasiya sistemində emalı müddətindən asılı olaraq elektron xidmət yerinə yetirilir.</w:t>
      </w:r>
    </w:p>
    <w:p w14:paraId="55660B31" w14:textId="77777777" w:rsidR="003D3241" w:rsidRPr="00E004F0" w:rsidRDefault="003D3241" w:rsidP="003D324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3.4.3. İnzibati əməliyyatda iştirak edən digər dövlət orqanı haqqında məlumat: </w:t>
      </w:r>
      <w:r w:rsidRPr="00E004F0">
        <w:rPr>
          <w:rFonts w:ascii="Arial" w:eastAsia="Times New Roman" w:hAnsi="Arial" w:cs="Arial"/>
          <w:i/>
          <w:iCs/>
          <w:color w:val="000000"/>
          <w:sz w:val="24"/>
          <w:szCs w:val="24"/>
          <w:lang w:eastAsia="az-Latn-AZ"/>
        </w:rPr>
        <w:t>Yoxdur.</w:t>
      </w:r>
    </w:p>
    <w:p w14:paraId="46C82759" w14:textId="77777777" w:rsidR="003D3241" w:rsidRPr="00E004F0" w:rsidRDefault="003D3241" w:rsidP="003D324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3.4.4. hər bir inzibati prosedurun nəticəsi və onun verilməsi qaydası:</w:t>
      </w:r>
    </w:p>
    <w:p w14:paraId="079A654A" w14:textId="77777777" w:rsidR="003D3241" w:rsidRPr="00E004F0" w:rsidRDefault="003D3241" w:rsidP="003D324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POS-terminal qeydiyyata alınaraq ona Qeydiyyat nömrəsi verilir və bu barədə məlumat bank ekvayerin elektron ünvanına göndərilir.</w:t>
      </w:r>
    </w:p>
    <w:p w14:paraId="492C8732" w14:textId="77777777" w:rsidR="003D3241" w:rsidRPr="00E004F0" w:rsidRDefault="003D3241" w:rsidP="003D324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3.5. Elektron xidmətin yerinə yetirilməsinə nəzarət:</w:t>
      </w:r>
    </w:p>
    <w:p w14:paraId="4C4B75A9" w14:textId="77777777" w:rsidR="003D3241" w:rsidRPr="00E004F0" w:rsidRDefault="003D3241" w:rsidP="003D324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3.5.1.  nəzarət forması:</w:t>
      </w:r>
      <w:r w:rsidRPr="00E004F0">
        <w:rPr>
          <w:rFonts w:ascii="Arial" w:eastAsia="Times New Roman" w:hAnsi="Arial" w:cs="Arial"/>
          <w:i/>
          <w:iCs/>
          <w:color w:val="000000"/>
          <w:sz w:val="24"/>
          <w:szCs w:val="24"/>
          <w:lang w:eastAsia="az-Latn-AZ"/>
        </w:rPr>
        <w:t> Elektron xidmətin göstərilməsi zamanı aparılan proseslərə Azərbaycan Respublikasının Vergilər Nazirliyinin proqram təminatı vasitəsilə onlayn qaydada nəzarət edilir.</w:t>
      </w:r>
    </w:p>
    <w:p w14:paraId="05EDAED6" w14:textId="77777777" w:rsidR="003D3241" w:rsidRPr="00E004F0" w:rsidRDefault="003D3241" w:rsidP="003D324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3.5.2</w:t>
      </w:r>
      <w:r w:rsidRPr="00E004F0">
        <w:rPr>
          <w:rFonts w:ascii="Arial" w:eastAsia="Times New Roman" w:hAnsi="Arial" w:cs="Arial"/>
          <w:b/>
          <w:bCs/>
          <w:i/>
          <w:iCs/>
          <w:color w:val="000000"/>
          <w:sz w:val="24"/>
          <w:szCs w:val="24"/>
          <w:lang w:eastAsia="az-Latn-AZ"/>
        </w:rPr>
        <w:t>.</w:t>
      </w:r>
      <w:r w:rsidRPr="00E004F0">
        <w:rPr>
          <w:rFonts w:ascii="Arial" w:eastAsia="Times New Roman" w:hAnsi="Arial" w:cs="Arial"/>
          <w:i/>
          <w:iCs/>
          <w:color w:val="000000"/>
          <w:sz w:val="24"/>
          <w:szCs w:val="24"/>
          <w:lang w:eastAsia="az-Latn-AZ"/>
        </w:rPr>
        <w:t> </w:t>
      </w:r>
      <w:r w:rsidRPr="00E004F0">
        <w:rPr>
          <w:rFonts w:ascii="Arial" w:eastAsia="Times New Roman" w:hAnsi="Arial" w:cs="Arial"/>
          <w:b/>
          <w:bCs/>
          <w:color w:val="000000"/>
          <w:sz w:val="24"/>
          <w:szCs w:val="24"/>
          <w:lang w:eastAsia="az-Latn-AZ"/>
        </w:rPr>
        <w:t>nəzarət qaydası:</w:t>
      </w:r>
      <w:r w:rsidRPr="00E004F0">
        <w:rPr>
          <w:rFonts w:ascii="Arial" w:eastAsia="Times New Roman" w:hAnsi="Arial" w:cs="Arial"/>
          <w:i/>
          <w:iCs/>
          <w:color w:val="000000"/>
          <w:sz w:val="24"/>
          <w:szCs w:val="24"/>
          <w:lang w:eastAsia="az-Latn-AZ"/>
        </w:rPr>
        <w:t> Bu prosesdə yaranan hər hansı anlaşılmazlığın aradan qaldırılması və ya metodiki dəstəyin göstərilməsi məqsədilə Azərbaycan Respublikasının Vergilər Nazirliyinin Çağrı Mərkəzi (195) fəaliyyət göstərir.</w:t>
      </w:r>
    </w:p>
    <w:p w14:paraId="0A590470" w14:textId="77777777" w:rsidR="003D3241" w:rsidRPr="00E004F0" w:rsidRDefault="003D3241" w:rsidP="003D324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3.6. Elektron xidmətin göstərilməsi üzrə mübahisələr: </w:t>
      </w:r>
      <w:r w:rsidRPr="00E004F0">
        <w:rPr>
          <w:rFonts w:ascii="Arial" w:eastAsia="Times New Roman" w:hAnsi="Arial" w:cs="Arial"/>
          <w:i/>
          <w:iCs/>
          <w:color w:val="000000"/>
          <w:sz w:val="24"/>
          <w:szCs w:val="24"/>
          <w:lang w:eastAsia="az-Latn-AZ"/>
        </w:rPr>
        <w:t>İstifadəçi elektron xidmətlə bağlı onu razı salmayan istənilən məsələ barədə inzibati qaydada yuxarı səlahiyyətli orqana (vəzifəli şəxsə) və məhkəməyə şikayət edə bilər.</w:t>
      </w:r>
    </w:p>
    <w:p w14:paraId="140BF51D" w14:textId="77777777" w:rsidR="003D3241" w:rsidRPr="00E004F0" w:rsidRDefault="003D3241" w:rsidP="003D324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3.6.1. İstifadəçinin şikayət etmək hüququ haqqında məlumat: </w:t>
      </w:r>
      <w:r w:rsidRPr="00E004F0">
        <w:rPr>
          <w:rFonts w:ascii="Arial" w:eastAsia="Times New Roman" w:hAnsi="Arial" w:cs="Arial"/>
          <w:i/>
          <w:iCs/>
          <w:color w:val="000000"/>
          <w:sz w:val="24"/>
          <w:szCs w:val="24"/>
          <w:lang w:eastAsia="az-Latn-AZ"/>
        </w:rPr>
        <w:t>Elektron xidmətin göstərilməsindən və ya elektron xidmətin göstərilməsindən imtinadan qanunvericiliyə uyğun olaraq inzibati qaydada və məhkəməyə şikayət verilə bilər.</w:t>
      </w:r>
    </w:p>
    <w:p w14:paraId="29C70465" w14:textId="77777777" w:rsidR="003D3241" w:rsidRPr="00E004F0" w:rsidRDefault="003D3241" w:rsidP="003D324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3.6.2. Şikayətin əsaslandırılması və baxılması üçün lazım olan informasiya: </w:t>
      </w:r>
      <w:r w:rsidRPr="00E004F0">
        <w:rPr>
          <w:rFonts w:ascii="Arial" w:eastAsia="Times New Roman" w:hAnsi="Arial" w:cs="Arial"/>
          <w:i/>
          <w:iCs/>
          <w:color w:val="000000"/>
          <w:sz w:val="24"/>
          <w:szCs w:val="24"/>
          <w:lang w:eastAsia="az-Latn-AZ"/>
        </w:rPr>
        <w:t>İnzibati şikayətin forması “İnzibati icraat haqqında” Azərbaycan Respublikasının Qanununun 74-cü maddəsinə uyğun olmalıdır.</w:t>
      </w:r>
    </w:p>
    <w:p w14:paraId="53006CA2" w14:textId="77777777" w:rsidR="003D3241" w:rsidRPr="00E004F0" w:rsidRDefault="003D3241" w:rsidP="003D324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3.6.3. Şikayətin baxılma müddəti: </w:t>
      </w:r>
      <w:r w:rsidRPr="00E004F0">
        <w:rPr>
          <w:rFonts w:ascii="Arial" w:eastAsia="Times New Roman" w:hAnsi="Arial" w:cs="Arial"/>
          <w:i/>
          <w:iCs/>
          <w:color w:val="000000"/>
          <w:sz w:val="24"/>
          <w:szCs w:val="24"/>
          <w:lang w:eastAsia="az-Latn-AZ"/>
        </w:rPr>
        <w:t>Şikayət inzibati orqana verildikdə, şikayətə “İnzibati icraat haqqında” Azərbaycan Respublikasının Qanunun 78-ci maddəsinə əsasən, 1 ay müddətinə baxılır.</w:t>
      </w:r>
    </w:p>
    <w:p w14:paraId="525469CD" w14:textId="77777777" w:rsidR="003D3241" w:rsidRPr="00E004F0" w:rsidRDefault="003D3241" w:rsidP="003D324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Məhkəməyə verilən şikayətə Azərbaycan Respublikasının İnzibati Prosessual Məcəlləsi ilə müəyyən edilmiş qaydada baxılır.</w:t>
      </w:r>
    </w:p>
    <w:p w14:paraId="0B6BCD58" w14:textId="77777777" w:rsidR="003D3241" w:rsidRPr="00E004F0" w:rsidRDefault="003D3241" w:rsidP="003D324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w:t>
      </w:r>
    </w:p>
    <w:p w14:paraId="41B163B6" w14:textId="77777777" w:rsidR="00D168AE" w:rsidRDefault="00D168AE"/>
    <w:p w14:paraId="139A6D0B" w14:textId="77777777" w:rsidR="006433FD" w:rsidRDefault="006433FD"/>
    <w:p w14:paraId="2655EB35" w14:textId="77777777" w:rsidR="006433FD" w:rsidRDefault="006433FD"/>
    <w:p w14:paraId="492D0A2C" w14:textId="77777777" w:rsidR="006433FD" w:rsidRDefault="006433FD"/>
    <w:p w14:paraId="5FEC237B" w14:textId="77777777" w:rsidR="006433FD" w:rsidRDefault="006433FD"/>
    <w:p w14:paraId="011A1C4D" w14:textId="77777777" w:rsidR="006433FD" w:rsidRDefault="006433FD"/>
    <w:p w14:paraId="61BC57B0" w14:textId="77777777" w:rsidR="006433FD" w:rsidRDefault="006433FD"/>
    <w:p w14:paraId="117CF11B" w14:textId="77777777" w:rsidR="006433FD" w:rsidRDefault="006433FD"/>
    <w:p w14:paraId="013A428C" w14:textId="77777777" w:rsidR="006433FD" w:rsidRDefault="006433FD"/>
    <w:p w14:paraId="3317AF01" w14:textId="77777777" w:rsidR="006433FD" w:rsidRDefault="006433FD"/>
    <w:p w14:paraId="2EA19168" w14:textId="77777777" w:rsidR="006433FD" w:rsidRDefault="006433FD"/>
    <w:p w14:paraId="0754122C" w14:textId="77777777" w:rsidR="006433FD" w:rsidRDefault="006433FD"/>
    <w:p w14:paraId="3F49D37A" w14:textId="77777777" w:rsidR="006433FD" w:rsidRDefault="006433FD"/>
    <w:p w14:paraId="0E42B4F8" w14:textId="77777777" w:rsidR="006433FD" w:rsidRDefault="006433FD"/>
    <w:p w14:paraId="13748DD0" w14:textId="77777777" w:rsidR="006433FD" w:rsidRPr="00E004F0" w:rsidRDefault="006433FD" w:rsidP="006433FD">
      <w:pPr>
        <w:spacing w:after="0" w:line="240" w:lineRule="auto"/>
        <w:ind w:firstLine="720"/>
        <w:jc w:val="center"/>
        <w:rPr>
          <w:rFonts w:ascii="Arial" w:eastAsia="Times New Roman" w:hAnsi="Arial" w:cs="Arial"/>
          <w:color w:val="000000"/>
          <w:sz w:val="24"/>
          <w:szCs w:val="24"/>
          <w:lang w:eastAsia="az-Latn-AZ"/>
        </w:rPr>
      </w:pPr>
    </w:p>
    <w:tbl>
      <w:tblPr>
        <w:tblW w:w="0" w:type="auto"/>
        <w:jc w:val="center"/>
        <w:tblCellMar>
          <w:left w:w="0" w:type="dxa"/>
          <w:right w:w="0" w:type="dxa"/>
        </w:tblCellMar>
        <w:tblLook w:val="04A0" w:firstRow="1" w:lastRow="0" w:firstColumn="1" w:lastColumn="0" w:noHBand="0" w:noVBand="1"/>
      </w:tblPr>
      <w:tblGrid>
        <w:gridCol w:w="9360"/>
      </w:tblGrid>
      <w:tr w:rsidR="006433FD" w:rsidRPr="00E004F0" w14:paraId="08BD8795" w14:textId="77777777" w:rsidTr="000A7596">
        <w:trPr>
          <w:jc w:val="center"/>
        </w:trPr>
        <w:tc>
          <w:tcPr>
            <w:tcW w:w="9571" w:type="dxa"/>
            <w:tcMar>
              <w:top w:w="0" w:type="dxa"/>
              <w:left w:w="108" w:type="dxa"/>
              <w:bottom w:w="0" w:type="dxa"/>
              <w:right w:w="108" w:type="dxa"/>
            </w:tcMar>
            <w:hideMark/>
          </w:tcPr>
          <w:p w14:paraId="7971261F" w14:textId="77777777" w:rsidR="006433FD" w:rsidRPr="00E004F0" w:rsidRDefault="006433FD" w:rsidP="000A7596">
            <w:pPr>
              <w:spacing w:after="0" w:line="240" w:lineRule="auto"/>
              <w:ind w:left="6300"/>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POS-terminalın onlayn qeydiyyatı elektron xidməti üzrə  Əlavə</w:t>
            </w:r>
          </w:p>
          <w:p w14:paraId="04D070FF" w14:textId="77777777" w:rsidR="006433FD" w:rsidRPr="00E004F0" w:rsidRDefault="006433FD" w:rsidP="000A7596">
            <w:pPr>
              <w:spacing w:after="0" w:line="360" w:lineRule="atLeast"/>
              <w:ind w:firstLine="720"/>
              <w:jc w:val="right"/>
              <w:rPr>
                <w:rFonts w:ascii="Arial" w:eastAsia="Times New Roman" w:hAnsi="Arial" w:cs="Arial"/>
                <w:sz w:val="24"/>
                <w:szCs w:val="24"/>
                <w:lang w:eastAsia="az-Latn-AZ"/>
              </w:rPr>
            </w:pPr>
            <w:r w:rsidRPr="00E004F0">
              <w:rPr>
                <w:rFonts w:ascii="Arial" w:eastAsia="Times New Roman" w:hAnsi="Arial" w:cs="Arial"/>
                <w:b/>
                <w:bCs/>
                <w:sz w:val="24"/>
                <w:szCs w:val="24"/>
                <w:lang w:eastAsia="az-Latn-AZ"/>
              </w:rPr>
              <w:t> </w:t>
            </w:r>
          </w:p>
          <w:p w14:paraId="4B8B9252" w14:textId="77777777" w:rsidR="006433FD" w:rsidRPr="00E004F0" w:rsidRDefault="006433FD" w:rsidP="000A7596">
            <w:pPr>
              <w:spacing w:after="0" w:line="360" w:lineRule="atLeast"/>
              <w:ind w:firstLine="720"/>
              <w:jc w:val="right"/>
              <w:rPr>
                <w:rFonts w:ascii="Arial" w:eastAsia="Times New Roman" w:hAnsi="Arial" w:cs="Arial"/>
                <w:sz w:val="24"/>
                <w:szCs w:val="24"/>
                <w:lang w:eastAsia="az-Latn-AZ"/>
              </w:rPr>
            </w:pPr>
            <w:r w:rsidRPr="00E004F0">
              <w:rPr>
                <w:rFonts w:ascii="Arial" w:eastAsia="Times New Roman" w:hAnsi="Arial" w:cs="Arial"/>
                <w:b/>
                <w:bCs/>
                <w:sz w:val="24"/>
                <w:szCs w:val="24"/>
                <w:lang w:eastAsia="az-Latn-AZ"/>
              </w:rPr>
              <w:t> </w:t>
            </w:r>
          </w:p>
          <w:p w14:paraId="447929A8" w14:textId="77777777" w:rsidR="006433FD" w:rsidRPr="00E004F0" w:rsidRDefault="006433FD" w:rsidP="000A7596">
            <w:pPr>
              <w:spacing w:after="0" w:line="360" w:lineRule="atLeast"/>
              <w:ind w:firstLine="720"/>
              <w:jc w:val="center"/>
              <w:rPr>
                <w:rFonts w:ascii="Arial" w:eastAsia="Times New Roman" w:hAnsi="Arial" w:cs="Arial"/>
                <w:sz w:val="24"/>
                <w:szCs w:val="24"/>
                <w:lang w:eastAsia="az-Latn-AZ"/>
              </w:rPr>
            </w:pPr>
            <w:r w:rsidRPr="00E004F0">
              <w:rPr>
                <w:rFonts w:ascii="Arial" w:eastAsia="Times New Roman" w:hAnsi="Arial" w:cs="Arial"/>
                <w:b/>
                <w:bCs/>
                <w:sz w:val="24"/>
                <w:szCs w:val="24"/>
                <w:lang w:eastAsia="az-Latn-AZ"/>
              </w:rPr>
              <w:t>POS-terminalın qeydiyyatı üçün müraciət</w:t>
            </w:r>
          </w:p>
          <w:p w14:paraId="773FF203" w14:textId="77777777" w:rsidR="006433FD" w:rsidRPr="00E004F0" w:rsidRDefault="006433FD" w:rsidP="000A7596">
            <w:pPr>
              <w:spacing w:after="0" w:line="360" w:lineRule="atLeast"/>
              <w:ind w:firstLine="720"/>
              <w:jc w:val="center"/>
              <w:rPr>
                <w:rFonts w:ascii="Arial" w:eastAsia="Times New Roman" w:hAnsi="Arial" w:cs="Arial"/>
                <w:sz w:val="24"/>
                <w:szCs w:val="24"/>
                <w:lang w:eastAsia="az-Latn-AZ"/>
              </w:rPr>
            </w:pPr>
            <w:r w:rsidRPr="00E004F0">
              <w:rPr>
                <w:rFonts w:ascii="Arial" w:eastAsia="Times New Roman" w:hAnsi="Arial" w:cs="Arial"/>
                <w:b/>
                <w:bCs/>
                <w:sz w:val="24"/>
                <w:szCs w:val="24"/>
                <w:lang w:eastAsia="az-Latn-AZ"/>
              </w:rPr>
              <w:t> </w:t>
            </w:r>
          </w:p>
          <w:p w14:paraId="6B345114" w14:textId="77777777" w:rsidR="006433FD" w:rsidRPr="00E004F0" w:rsidRDefault="006433FD" w:rsidP="000A7596">
            <w:pPr>
              <w:spacing w:after="0" w:line="360" w:lineRule="atLeast"/>
              <w:ind w:firstLine="720"/>
              <w:jc w:val="center"/>
              <w:rPr>
                <w:rFonts w:ascii="Arial" w:eastAsia="Times New Roman" w:hAnsi="Arial" w:cs="Arial"/>
                <w:sz w:val="24"/>
                <w:szCs w:val="24"/>
                <w:lang w:eastAsia="az-Latn-AZ"/>
              </w:rPr>
            </w:pPr>
            <w:r w:rsidRPr="00E004F0">
              <w:rPr>
                <w:rFonts w:ascii="Arial" w:eastAsia="Times New Roman" w:hAnsi="Arial" w:cs="Arial"/>
                <w:b/>
                <w:bCs/>
                <w:sz w:val="24"/>
                <w:szCs w:val="24"/>
                <w:lang w:eastAsia="az-Latn-AZ"/>
              </w:rPr>
              <w:t> </w:t>
            </w:r>
          </w:p>
          <w:p w14:paraId="51174CFF" w14:textId="77777777" w:rsidR="006433FD" w:rsidRPr="00E004F0" w:rsidRDefault="006433FD" w:rsidP="000A7596">
            <w:pPr>
              <w:spacing w:after="0" w:line="360" w:lineRule="atLeast"/>
              <w:ind w:firstLine="720"/>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Bank ekvayerin adı: _________________________________</w:t>
            </w:r>
          </w:p>
          <w:p w14:paraId="05F1BFA9" w14:textId="77777777" w:rsidR="006433FD" w:rsidRPr="00E004F0" w:rsidRDefault="006433FD" w:rsidP="000A7596">
            <w:pPr>
              <w:spacing w:after="0" w:line="360" w:lineRule="atLeast"/>
              <w:ind w:firstLine="720"/>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 </w:t>
            </w:r>
          </w:p>
          <w:p w14:paraId="265274E3" w14:textId="77777777" w:rsidR="006433FD" w:rsidRPr="00E004F0" w:rsidRDefault="006433FD" w:rsidP="000A7596">
            <w:pPr>
              <w:spacing w:after="0" w:line="360" w:lineRule="atLeast"/>
              <w:ind w:firstLine="720"/>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Sifarişçinin adı: ____________________________________</w:t>
            </w:r>
          </w:p>
          <w:p w14:paraId="445AEEAC" w14:textId="77777777" w:rsidR="006433FD" w:rsidRPr="00E004F0" w:rsidRDefault="006433FD" w:rsidP="000A7596">
            <w:pPr>
              <w:spacing w:after="0" w:line="360" w:lineRule="atLeast"/>
              <w:ind w:firstLine="720"/>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Sifarişçinin VÖEN-i: _________________________________</w:t>
            </w:r>
          </w:p>
          <w:p w14:paraId="6F831DE3" w14:textId="77777777" w:rsidR="006433FD" w:rsidRPr="00E004F0" w:rsidRDefault="006433FD" w:rsidP="000A7596">
            <w:pPr>
              <w:spacing w:after="0" w:line="360" w:lineRule="atLeast"/>
              <w:ind w:firstLine="720"/>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 </w:t>
            </w:r>
          </w:p>
          <w:p w14:paraId="141E92C4" w14:textId="77777777" w:rsidR="006433FD" w:rsidRPr="00E004F0" w:rsidRDefault="006433FD" w:rsidP="000A7596">
            <w:pPr>
              <w:spacing w:after="0" w:line="360" w:lineRule="atLeast"/>
              <w:ind w:firstLine="720"/>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 </w:t>
            </w:r>
          </w:p>
          <w:tbl>
            <w:tblPr>
              <w:tblW w:w="9288" w:type="dxa"/>
              <w:tblCellMar>
                <w:left w:w="0" w:type="dxa"/>
                <w:right w:w="0" w:type="dxa"/>
              </w:tblCellMar>
              <w:tblLook w:val="04A0" w:firstRow="1" w:lastRow="0" w:firstColumn="1" w:lastColumn="0" w:noHBand="0" w:noVBand="1"/>
            </w:tblPr>
            <w:tblGrid>
              <w:gridCol w:w="2110"/>
              <w:gridCol w:w="2110"/>
              <w:gridCol w:w="1355"/>
              <w:gridCol w:w="3713"/>
            </w:tblGrid>
            <w:tr w:rsidR="006433FD" w:rsidRPr="00E004F0" w14:paraId="4140211A" w14:textId="77777777" w:rsidTr="000A7596">
              <w:trPr>
                <w:trHeight w:val="707"/>
              </w:trPr>
              <w:tc>
                <w:tcPr>
                  <w:tcW w:w="21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3F12212" w14:textId="77777777" w:rsidR="006433FD" w:rsidRPr="00E004F0" w:rsidRDefault="006433FD" w:rsidP="000A7596">
                  <w:pPr>
                    <w:spacing w:after="0" w:line="360" w:lineRule="atLeast"/>
                    <w:jc w:val="center"/>
                    <w:rPr>
                      <w:rFonts w:ascii="Arial" w:eastAsia="Times New Roman" w:hAnsi="Arial" w:cs="Arial"/>
                      <w:sz w:val="24"/>
                      <w:szCs w:val="24"/>
                      <w:lang w:eastAsia="az-Latn-AZ"/>
                    </w:rPr>
                  </w:pPr>
                  <w:r w:rsidRPr="00E004F0">
                    <w:rPr>
                      <w:rFonts w:ascii="Arial" w:eastAsia="Times New Roman" w:hAnsi="Arial" w:cs="Arial"/>
                      <w:b/>
                      <w:bCs/>
                      <w:sz w:val="24"/>
                      <w:szCs w:val="24"/>
                      <w:lang w:eastAsia="az-Latn-AZ"/>
                    </w:rPr>
                    <w:t>Təsərrüfat subyektinin kodu</w:t>
                  </w:r>
                </w:p>
              </w:tc>
              <w:tc>
                <w:tcPr>
                  <w:tcW w:w="21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4B50793" w14:textId="77777777" w:rsidR="006433FD" w:rsidRPr="00E004F0" w:rsidRDefault="006433FD" w:rsidP="000A7596">
                  <w:pPr>
                    <w:spacing w:after="0" w:line="360" w:lineRule="atLeast"/>
                    <w:jc w:val="center"/>
                    <w:rPr>
                      <w:rFonts w:ascii="Arial" w:eastAsia="Times New Roman" w:hAnsi="Arial" w:cs="Arial"/>
                      <w:sz w:val="24"/>
                      <w:szCs w:val="24"/>
                      <w:lang w:eastAsia="az-Latn-AZ"/>
                    </w:rPr>
                  </w:pPr>
                  <w:r w:rsidRPr="00E004F0">
                    <w:rPr>
                      <w:rFonts w:ascii="Arial" w:eastAsia="Times New Roman" w:hAnsi="Arial" w:cs="Arial"/>
                      <w:b/>
                      <w:bCs/>
                      <w:sz w:val="24"/>
                      <w:szCs w:val="24"/>
                      <w:lang w:eastAsia="az-Latn-AZ"/>
                    </w:rPr>
                    <w:t>Təsərrüfat subyektinin adı</w:t>
                  </w:r>
                </w:p>
              </w:tc>
              <w:tc>
                <w:tcPr>
                  <w:tcW w:w="135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FF04FC5" w14:textId="77777777" w:rsidR="006433FD" w:rsidRPr="00E004F0" w:rsidRDefault="006433FD" w:rsidP="000A7596">
                  <w:pPr>
                    <w:spacing w:after="0" w:line="360" w:lineRule="atLeast"/>
                    <w:jc w:val="center"/>
                    <w:rPr>
                      <w:rFonts w:ascii="Arial" w:eastAsia="Times New Roman" w:hAnsi="Arial" w:cs="Arial"/>
                      <w:sz w:val="24"/>
                      <w:szCs w:val="24"/>
                      <w:lang w:eastAsia="az-Latn-AZ"/>
                    </w:rPr>
                  </w:pPr>
                  <w:r w:rsidRPr="00E004F0">
                    <w:rPr>
                      <w:rFonts w:ascii="Arial" w:eastAsia="Times New Roman" w:hAnsi="Arial" w:cs="Arial"/>
                      <w:b/>
                      <w:bCs/>
                      <w:sz w:val="24"/>
                      <w:szCs w:val="24"/>
                      <w:lang w:eastAsia="az-Latn-AZ"/>
                    </w:rPr>
                    <w:t>Ünvan</w:t>
                  </w:r>
                </w:p>
              </w:tc>
              <w:tc>
                <w:tcPr>
                  <w:tcW w:w="371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1310957" w14:textId="77777777" w:rsidR="006433FD" w:rsidRPr="00E004F0" w:rsidRDefault="006433FD" w:rsidP="000A7596">
                  <w:pPr>
                    <w:spacing w:after="0" w:line="360" w:lineRule="atLeast"/>
                    <w:jc w:val="center"/>
                    <w:rPr>
                      <w:rFonts w:ascii="Arial" w:eastAsia="Times New Roman" w:hAnsi="Arial" w:cs="Arial"/>
                      <w:sz w:val="24"/>
                      <w:szCs w:val="24"/>
                      <w:lang w:eastAsia="az-Latn-AZ"/>
                    </w:rPr>
                  </w:pPr>
                  <w:r w:rsidRPr="00E004F0">
                    <w:rPr>
                      <w:rFonts w:ascii="Arial" w:eastAsia="Times New Roman" w:hAnsi="Arial" w:cs="Arial"/>
                      <w:b/>
                      <w:bCs/>
                      <w:sz w:val="24"/>
                      <w:szCs w:val="24"/>
                      <w:lang w:eastAsia="az-Latn-AZ"/>
                    </w:rPr>
                    <w:t>POS-terminalın seriya nömrəsi</w:t>
                  </w:r>
                </w:p>
              </w:tc>
            </w:tr>
            <w:tr w:rsidR="006433FD" w:rsidRPr="00E004F0" w14:paraId="1BCB81B7" w14:textId="77777777" w:rsidTr="000A7596">
              <w:tc>
                <w:tcPr>
                  <w:tcW w:w="21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442BBC2" w14:textId="77777777" w:rsidR="006433FD" w:rsidRPr="00E004F0" w:rsidRDefault="006433FD" w:rsidP="000A7596">
                  <w:pPr>
                    <w:spacing w:after="0" w:line="360" w:lineRule="atLeast"/>
                    <w:ind w:firstLine="720"/>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 </w:t>
                  </w:r>
                </w:p>
              </w:tc>
              <w:tc>
                <w:tcPr>
                  <w:tcW w:w="2110" w:type="dxa"/>
                  <w:tcBorders>
                    <w:top w:val="nil"/>
                    <w:left w:val="nil"/>
                    <w:bottom w:val="single" w:sz="8" w:space="0" w:color="000000"/>
                    <w:right w:val="single" w:sz="8" w:space="0" w:color="000000"/>
                  </w:tcBorders>
                  <w:tcMar>
                    <w:top w:w="0" w:type="dxa"/>
                    <w:left w:w="108" w:type="dxa"/>
                    <w:bottom w:w="0" w:type="dxa"/>
                    <w:right w:w="108" w:type="dxa"/>
                  </w:tcMar>
                  <w:hideMark/>
                </w:tcPr>
                <w:p w14:paraId="1F29EF19" w14:textId="77777777" w:rsidR="006433FD" w:rsidRPr="00E004F0" w:rsidRDefault="006433FD" w:rsidP="000A7596">
                  <w:pPr>
                    <w:spacing w:after="0" w:line="360" w:lineRule="atLeast"/>
                    <w:ind w:firstLine="720"/>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 </w:t>
                  </w:r>
                </w:p>
              </w:tc>
              <w:tc>
                <w:tcPr>
                  <w:tcW w:w="1355" w:type="dxa"/>
                  <w:tcBorders>
                    <w:top w:val="nil"/>
                    <w:left w:val="nil"/>
                    <w:bottom w:val="single" w:sz="8" w:space="0" w:color="000000"/>
                    <w:right w:val="single" w:sz="8" w:space="0" w:color="000000"/>
                  </w:tcBorders>
                  <w:tcMar>
                    <w:top w:w="0" w:type="dxa"/>
                    <w:left w:w="108" w:type="dxa"/>
                    <w:bottom w:w="0" w:type="dxa"/>
                    <w:right w:w="108" w:type="dxa"/>
                  </w:tcMar>
                  <w:hideMark/>
                </w:tcPr>
                <w:p w14:paraId="26C661F5" w14:textId="77777777" w:rsidR="006433FD" w:rsidRPr="00E004F0" w:rsidRDefault="006433FD" w:rsidP="000A7596">
                  <w:pPr>
                    <w:spacing w:after="0" w:line="360" w:lineRule="atLeast"/>
                    <w:ind w:firstLine="720"/>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 </w:t>
                  </w:r>
                </w:p>
              </w:tc>
              <w:tc>
                <w:tcPr>
                  <w:tcW w:w="3713" w:type="dxa"/>
                  <w:tcBorders>
                    <w:top w:val="nil"/>
                    <w:left w:val="nil"/>
                    <w:bottom w:val="single" w:sz="8" w:space="0" w:color="000000"/>
                    <w:right w:val="single" w:sz="8" w:space="0" w:color="000000"/>
                  </w:tcBorders>
                  <w:tcMar>
                    <w:top w:w="0" w:type="dxa"/>
                    <w:left w:w="108" w:type="dxa"/>
                    <w:bottom w:w="0" w:type="dxa"/>
                    <w:right w:w="108" w:type="dxa"/>
                  </w:tcMar>
                  <w:hideMark/>
                </w:tcPr>
                <w:p w14:paraId="23A8BF9C" w14:textId="77777777" w:rsidR="006433FD" w:rsidRPr="00E004F0" w:rsidRDefault="006433FD" w:rsidP="000A7596">
                  <w:pPr>
                    <w:spacing w:after="0" w:line="360" w:lineRule="atLeast"/>
                    <w:ind w:firstLine="720"/>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 </w:t>
                  </w:r>
                </w:p>
              </w:tc>
            </w:tr>
          </w:tbl>
          <w:p w14:paraId="693C0C3D" w14:textId="77777777" w:rsidR="006433FD" w:rsidRPr="00E004F0" w:rsidRDefault="006433FD" w:rsidP="000A7596">
            <w:pPr>
              <w:spacing w:after="0" w:line="360" w:lineRule="atLeast"/>
              <w:ind w:firstLine="720"/>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 </w:t>
            </w:r>
          </w:p>
          <w:p w14:paraId="3FAE7A4B" w14:textId="77777777" w:rsidR="006433FD" w:rsidRPr="00E004F0" w:rsidRDefault="006433FD" w:rsidP="000A7596">
            <w:pPr>
              <w:spacing w:after="0" w:line="360" w:lineRule="atLeast"/>
              <w:ind w:firstLine="720"/>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 </w:t>
            </w:r>
          </w:p>
          <w:p w14:paraId="23966BEF" w14:textId="77777777" w:rsidR="006433FD" w:rsidRPr="00E004F0" w:rsidRDefault="006433FD" w:rsidP="000A7596">
            <w:pPr>
              <w:spacing w:after="0" w:line="240" w:lineRule="auto"/>
              <w:ind w:firstLine="720"/>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Bank ekvayerin səlahiyyətli</w:t>
            </w:r>
          </w:p>
          <w:p w14:paraId="5CB77DC0" w14:textId="77777777" w:rsidR="006433FD" w:rsidRPr="00E004F0" w:rsidRDefault="006433FD" w:rsidP="000A7596">
            <w:pPr>
              <w:spacing w:after="0" w:line="240" w:lineRule="auto"/>
              <w:ind w:firstLine="720"/>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nümayəndəsi:                                 ____________                     ___________________</w:t>
            </w:r>
          </w:p>
          <w:p w14:paraId="066004FF" w14:textId="77777777" w:rsidR="006433FD" w:rsidRPr="00E004F0" w:rsidRDefault="006433FD" w:rsidP="000A7596">
            <w:pPr>
              <w:spacing w:after="0" w:line="240" w:lineRule="auto"/>
              <w:ind w:firstLine="720"/>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                                                        (imza)                       (soyadı, adı)</w:t>
            </w:r>
          </w:p>
          <w:p w14:paraId="2CAC60BD" w14:textId="77777777" w:rsidR="006433FD" w:rsidRPr="00E004F0" w:rsidRDefault="006433FD" w:rsidP="000A7596">
            <w:pPr>
              <w:spacing w:after="0" w:line="240" w:lineRule="auto"/>
              <w:ind w:firstLine="720"/>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                </w:t>
            </w:r>
          </w:p>
          <w:p w14:paraId="6C07EBAE" w14:textId="77777777" w:rsidR="006433FD" w:rsidRPr="00E004F0" w:rsidRDefault="006433FD" w:rsidP="000A7596">
            <w:pPr>
              <w:spacing w:after="0" w:line="240" w:lineRule="auto"/>
              <w:ind w:firstLine="720"/>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 </w:t>
            </w:r>
          </w:p>
          <w:p w14:paraId="06E954D2" w14:textId="77777777" w:rsidR="006433FD" w:rsidRPr="00E004F0" w:rsidRDefault="006433FD" w:rsidP="000A7596">
            <w:pPr>
              <w:spacing w:after="0" w:line="360" w:lineRule="atLeast"/>
              <w:ind w:firstLine="720"/>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Tarix             __________________</w:t>
            </w:r>
          </w:p>
          <w:p w14:paraId="4067B143" w14:textId="77777777" w:rsidR="006433FD" w:rsidRPr="00E004F0" w:rsidRDefault="006433FD" w:rsidP="000A7596">
            <w:pPr>
              <w:spacing w:after="0" w:line="360" w:lineRule="atLeast"/>
              <w:ind w:firstLine="720"/>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M.Y.</w:t>
            </w:r>
          </w:p>
          <w:p w14:paraId="65084149" w14:textId="77777777" w:rsidR="006433FD" w:rsidRPr="00E004F0" w:rsidRDefault="006433FD" w:rsidP="000A7596">
            <w:pPr>
              <w:spacing w:after="0" w:line="240" w:lineRule="auto"/>
              <w:rPr>
                <w:rFonts w:ascii="Arial" w:eastAsia="Times New Roman" w:hAnsi="Arial" w:cs="Arial"/>
                <w:sz w:val="24"/>
                <w:szCs w:val="24"/>
                <w:lang w:eastAsia="az-Latn-AZ"/>
              </w:rPr>
            </w:pPr>
            <w:r w:rsidRPr="00E004F0">
              <w:rPr>
                <w:rFonts w:ascii="Arial" w:eastAsia="Times New Roman" w:hAnsi="Arial" w:cs="Arial"/>
                <w:b/>
                <w:bCs/>
                <w:sz w:val="24"/>
                <w:szCs w:val="24"/>
                <w:lang w:eastAsia="az-Latn-AZ"/>
              </w:rPr>
              <w:t> </w:t>
            </w:r>
          </w:p>
        </w:tc>
      </w:tr>
    </w:tbl>
    <w:p w14:paraId="30254E62" w14:textId="77777777" w:rsidR="006433FD" w:rsidRDefault="006433FD">
      <w:bookmarkStart w:id="0" w:name="_GoBack"/>
      <w:bookmarkEnd w:id="0"/>
    </w:p>
    <w:p w14:paraId="223CD999" w14:textId="77777777" w:rsidR="006433FD" w:rsidRDefault="006433FD"/>
    <w:sectPr w:rsidR="006433FD" w:rsidSect="00470F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241"/>
    <w:rsid w:val="003D3241"/>
    <w:rsid w:val="00470F17"/>
    <w:rsid w:val="006433FD"/>
    <w:rsid w:val="00D16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9EFA39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241"/>
    <w:pPr>
      <w:spacing w:after="200" w:line="276" w:lineRule="auto"/>
    </w:pPr>
    <w:rPr>
      <w:sz w:val="22"/>
      <w:szCs w:val="22"/>
      <w:lang w:val="az-Latn-A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e-taxes.gov.az/" TargetMode="External"/><Relationship Id="rId5" Type="http://schemas.openxmlformats.org/officeDocument/2006/relationships/hyperlink" Target="http://www.e-gov.az/" TargetMode="External"/><Relationship Id="rId6" Type="http://schemas.openxmlformats.org/officeDocument/2006/relationships/hyperlink" Target="mailto:office@taxes.gov.az"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1470</Words>
  <Characters>8384</Characters>
  <Application>Microsoft Macintosh Word</Application>
  <DocSecurity>0</DocSecurity>
  <Lines>69</Lines>
  <Paragraphs>19</Paragraphs>
  <ScaleCrop>false</ScaleCrop>
  <LinksUpToDate>false</LinksUpToDate>
  <CharactersWithSpaces>9835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2</cp:revision>
  <dcterms:created xsi:type="dcterms:W3CDTF">2017-08-16T11:39:00Z</dcterms:created>
  <dcterms:modified xsi:type="dcterms:W3CDTF">2017-08-16T11:40:00Z</dcterms:modified>
</cp:coreProperties>
</file>